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1D" w:rsidRDefault="0046091D" w:rsidP="0046091D">
      <w:pPr>
        <w:rPr>
          <w:sz w:val="40"/>
          <w:szCs w:val="40"/>
        </w:rPr>
      </w:pPr>
    </w:p>
    <w:p w:rsidR="0046091D" w:rsidRDefault="0046091D" w:rsidP="00E1416A">
      <w:pPr>
        <w:jc w:val="center"/>
        <w:rPr>
          <w:sz w:val="40"/>
          <w:szCs w:val="40"/>
        </w:rPr>
      </w:pPr>
    </w:p>
    <w:p w:rsidR="00BA4F1E" w:rsidRPr="00D06E4C" w:rsidRDefault="0046091D" w:rsidP="00E1416A">
      <w:pPr>
        <w:jc w:val="center"/>
        <w:rPr>
          <w:b/>
          <w:sz w:val="52"/>
          <w:szCs w:val="40"/>
        </w:rPr>
      </w:pPr>
      <w:r w:rsidRPr="00D06E4C">
        <w:rPr>
          <w:b/>
          <w:sz w:val="48"/>
          <w:szCs w:val="40"/>
        </w:rPr>
        <w:t>Народно читалище „</w:t>
      </w:r>
      <w:r w:rsidR="00BA4F1E" w:rsidRPr="00D06E4C">
        <w:rPr>
          <w:b/>
          <w:sz w:val="48"/>
          <w:szCs w:val="40"/>
        </w:rPr>
        <w:t>П</w:t>
      </w:r>
      <w:r w:rsidRPr="00D06E4C">
        <w:rPr>
          <w:b/>
          <w:sz w:val="48"/>
          <w:szCs w:val="40"/>
        </w:rPr>
        <w:t xml:space="preserve">еньо </w:t>
      </w:r>
      <w:r w:rsidR="00BA4F1E" w:rsidRPr="00D06E4C">
        <w:rPr>
          <w:b/>
          <w:sz w:val="48"/>
          <w:szCs w:val="40"/>
        </w:rPr>
        <w:t>П</w:t>
      </w:r>
      <w:r w:rsidRPr="00D06E4C">
        <w:rPr>
          <w:b/>
          <w:sz w:val="48"/>
          <w:szCs w:val="40"/>
        </w:rPr>
        <w:t>енев -</w:t>
      </w:r>
      <w:r w:rsidRPr="00D06E4C">
        <w:rPr>
          <w:b/>
          <w:sz w:val="52"/>
          <w:szCs w:val="40"/>
        </w:rPr>
        <w:t>1959“</w:t>
      </w:r>
    </w:p>
    <w:p w:rsidR="00BA4F1E" w:rsidRPr="00BA4F1E" w:rsidRDefault="00D06E4C" w:rsidP="00E1416A">
      <w:pPr>
        <w:jc w:val="center"/>
        <w:rPr>
          <w:sz w:val="28"/>
          <w:szCs w:val="40"/>
        </w:rPr>
      </w:pPr>
      <w:r>
        <w:rPr>
          <w:sz w:val="28"/>
          <w:szCs w:val="40"/>
        </w:rPr>
        <w:t>c</w:t>
      </w:r>
      <w:r w:rsidR="00BA4F1E">
        <w:rPr>
          <w:sz w:val="28"/>
          <w:szCs w:val="40"/>
        </w:rPr>
        <w:t xml:space="preserve">.Ножарево общ.Главиница </w:t>
      </w:r>
      <w:proofErr w:type="spellStart"/>
      <w:r w:rsidR="00BA4F1E">
        <w:rPr>
          <w:sz w:val="28"/>
          <w:szCs w:val="40"/>
        </w:rPr>
        <w:t>обл</w:t>
      </w:r>
      <w:proofErr w:type="spellEnd"/>
      <w:r w:rsidR="00BA4F1E">
        <w:rPr>
          <w:sz w:val="28"/>
          <w:szCs w:val="40"/>
        </w:rPr>
        <w:t xml:space="preserve">.Силистра </w:t>
      </w:r>
      <w:r>
        <w:rPr>
          <w:sz w:val="28"/>
          <w:szCs w:val="40"/>
        </w:rPr>
        <w:t xml:space="preserve">  </w:t>
      </w:r>
    </w:p>
    <w:p w:rsidR="00E1416A" w:rsidRDefault="00E1416A" w:rsidP="00E1416A">
      <w:pPr>
        <w:tabs>
          <w:tab w:val="left" w:pos="2053"/>
        </w:tabs>
        <w:rPr>
          <w:sz w:val="28"/>
          <w:szCs w:val="28"/>
        </w:rPr>
      </w:pPr>
      <w:r>
        <w:rPr>
          <w:szCs w:val="40"/>
        </w:rPr>
        <w:tab/>
      </w:r>
      <w:proofErr w:type="spellStart"/>
      <w:r>
        <w:rPr>
          <w:sz w:val="28"/>
          <w:szCs w:val="28"/>
        </w:rPr>
        <w:t>e-mail</w:t>
      </w:r>
      <w:proofErr w:type="spellEnd"/>
      <w:r>
        <w:rPr>
          <w:sz w:val="28"/>
          <w:szCs w:val="28"/>
        </w:rPr>
        <w:t>: chitalishte_penyopenev@abv.bg</w:t>
      </w:r>
    </w:p>
    <w:p w:rsidR="00E1416A" w:rsidRDefault="00E1416A" w:rsidP="00E1416A">
      <w:pPr>
        <w:rPr>
          <w:sz w:val="28"/>
          <w:szCs w:val="28"/>
        </w:rPr>
      </w:pPr>
    </w:p>
    <w:p w:rsidR="00C952A6" w:rsidRPr="00997EE7" w:rsidRDefault="00C952A6" w:rsidP="00997EE7">
      <w:pPr>
        <w:rPr>
          <w:b/>
          <w:sz w:val="24"/>
          <w:szCs w:val="28"/>
        </w:rPr>
      </w:pPr>
      <w:r w:rsidRPr="00997EE7">
        <w:rPr>
          <w:b/>
          <w:sz w:val="40"/>
          <w:szCs w:val="28"/>
        </w:rPr>
        <w:t>отч</w:t>
      </w:r>
      <w:r w:rsidR="00D9013F">
        <w:rPr>
          <w:b/>
          <w:sz w:val="40"/>
          <w:szCs w:val="28"/>
        </w:rPr>
        <w:t>етен доклад за дейността за 2018</w:t>
      </w:r>
      <w:r w:rsidRPr="00997EE7">
        <w:rPr>
          <w:b/>
          <w:sz w:val="40"/>
          <w:szCs w:val="28"/>
        </w:rPr>
        <w:t xml:space="preserve"> година</w:t>
      </w:r>
      <w:r w:rsidRPr="00997EE7">
        <w:rPr>
          <w:b/>
          <w:sz w:val="40"/>
          <w:szCs w:val="28"/>
        </w:rPr>
        <w:tab/>
      </w:r>
      <w:r w:rsidRPr="00997EE7">
        <w:rPr>
          <w:b/>
          <w:sz w:val="24"/>
          <w:szCs w:val="28"/>
        </w:rPr>
        <w:tab/>
      </w:r>
      <w:r w:rsidRPr="00997EE7">
        <w:rPr>
          <w:b/>
          <w:sz w:val="24"/>
          <w:szCs w:val="28"/>
        </w:rPr>
        <w:tab/>
      </w:r>
      <w:r w:rsidRPr="00997EE7">
        <w:rPr>
          <w:b/>
          <w:sz w:val="24"/>
          <w:szCs w:val="28"/>
        </w:rPr>
        <w:tab/>
      </w:r>
      <w:r w:rsidRPr="00997EE7">
        <w:rPr>
          <w:b/>
          <w:sz w:val="24"/>
          <w:szCs w:val="28"/>
        </w:rPr>
        <w:tab/>
      </w:r>
    </w:p>
    <w:p w:rsidR="00F70FAA" w:rsidRPr="00997EE7" w:rsidRDefault="00C952A6" w:rsidP="00997EE7">
      <w:pPr>
        <w:rPr>
          <w:szCs w:val="28"/>
        </w:rPr>
      </w:pPr>
      <w:r w:rsidRPr="00997EE7">
        <w:rPr>
          <w:szCs w:val="28"/>
        </w:rPr>
        <w:t>Читалището е център основно средище на културата,съхраняване на богатите народни традиции,място, където без оглед на възраст,образова</w:t>
      </w:r>
      <w:r w:rsidR="00F70FAA" w:rsidRPr="00997EE7">
        <w:rPr>
          <w:szCs w:val="28"/>
        </w:rPr>
        <w:t>ние и етнос,може да реализира възможностите си</w:t>
      </w:r>
      <w:r w:rsidR="002245CF">
        <w:rPr>
          <w:szCs w:val="28"/>
        </w:rPr>
        <w:t xml:space="preserve"> </w:t>
      </w:r>
      <w:r w:rsidR="00F70FAA" w:rsidRPr="00997EE7">
        <w:rPr>
          <w:szCs w:val="28"/>
        </w:rPr>
        <w:t xml:space="preserve"> да открие своя талант и да </w:t>
      </w:r>
      <w:proofErr w:type="spellStart"/>
      <w:r w:rsidR="00F70FAA" w:rsidRPr="00997EE7">
        <w:rPr>
          <w:szCs w:val="28"/>
        </w:rPr>
        <w:t>дообогати</w:t>
      </w:r>
      <w:proofErr w:type="spellEnd"/>
      <w:r w:rsidR="00F70FAA" w:rsidRPr="00997EE7">
        <w:rPr>
          <w:szCs w:val="28"/>
        </w:rPr>
        <w:t xml:space="preserve"> дарованията си.</w:t>
      </w:r>
    </w:p>
    <w:p w:rsidR="007065F2" w:rsidRPr="00997EE7" w:rsidRDefault="007065F2" w:rsidP="00997EE7">
      <w:pPr>
        <w:rPr>
          <w:sz w:val="24"/>
          <w:szCs w:val="28"/>
        </w:rPr>
      </w:pPr>
      <w:r w:rsidRPr="00997EE7">
        <w:rPr>
          <w:szCs w:val="28"/>
        </w:rPr>
        <w:t>Читалището е ую</w:t>
      </w:r>
      <w:r w:rsidR="00F70FAA" w:rsidRPr="00997EE7">
        <w:rPr>
          <w:szCs w:val="28"/>
        </w:rPr>
        <w:t>тен дом,където се съхраняват изконните национални бит,култура и традиции и няма аналог н</w:t>
      </w:r>
      <w:r w:rsidR="008377B6">
        <w:rPr>
          <w:szCs w:val="28"/>
        </w:rPr>
        <w:t>икъ</w:t>
      </w:r>
      <w:r w:rsidR="00F70FAA" w:rsidRPr="00997EE7">
        <w:rPr>
          <w:szCs w:val="28"/>
        </w:rPr>
        <w:t>де по света.Народните читалища са тези културни институции,които през годините и днес са с</w:t>
      </w:r>
      <w:r w:rsidR="00E610DA">
        <w:rPr>
          <w:szCs w:val="28"/>
        </w:rPr>
        <w:t>тожер на самобитността на българина.Те са мястото,къдет</w:t>
      </w:r>
      <w:r w:rsidR="00F70FAA" w:rsidRPr="00997EE7">
        <w:rPr>
          <w:szCs w:val="28"/>
        </w:rPr>
        <w:t>о хората намират онази отмора и</w:t>
      </w:r>
      <w:r w:rsidR="0096005A" w:rsidRPr="00997EE7">
        <w:rPr>
          <w:szCs w:val="28"/>
        </w:rPr>
        <w:t xml:space="preserve"> </w:t>
      </w:r>
      <w:r w:rsidR="00F70FAA" w:rsidRPr="00997EE7">
        <w:rPr>
          <w:szCs w:val="28"/>
        </w:rPr>
        <w:t>емоционален заряд,които се получават един</w:t>
      </w:r>
      <w:r w:rsidR="0096005A" w:rsidRPr="00997EE7">
        <w:rPr>
          <w:szCs w:val="28"/>
        </w:rPr>
        <w:t>ствено от книгите ,пес</w:t>
      </w:r>
      <w:r w:rsidR="00B13460">
        <w:rPr>
          <w:szCs w:val="28"/>
        </w:rPr>
        <w:t>ните,танците и в съставите за ав</w:t>
      </w:r>
      <w:r w:rsidR="0096005A" w:rsidRPr="00997EE7">
        <w:rPr>
          <w:szCs w:val="28"/>
        </w:rPr>
        <w:t>тентичен фолклор както и любителските театрални постановки.В своята дейност читалищните библиотеки отделят голямо внимание на културно-масовата работа.Про</w:t>
      </w:r>
      <w:r w:rsidR="00E472C3">
        <w:rPr>
          <w:szCs w:val="28"/>
        </w:rPr>
        <w:t>веждат се последователно културна</w:t>
      </w:r>
      <w:r w:rsidR="0096005A" w:rsidRPr="00997EE7">
        <w:rPr>
          <w:szCs w:val="28"/>
        </w:rPr>
        <w:t xml:space="preserve"> политика на по</w:t>
      </w:r>
      <w:r w:rsidR="008377B6">
        <w:rPr>
          <w:szCs w:val="28"/>
        </w:rPr>
        <w:t>с</w:t>
      </w:r>
      <w:r w:rsidR="0096005A" w:rsidRPr="00997EE7">
        <w:rPr>
          <w:szCs w:val="28"/>
        </w:rPr>
        <w:t>редничество между творците-създатели на духовни ценности.Формите за провеждане на тази политика са различни от</w:t>
      </w:r>
      <w:r w:rsidR="00E472C3">
        <w:rPr>
          <w:szCs w:val="28"/>
        </w:rPr>
        <w:t xml:space="preserve"> конференции,литературни десет</w:t>
      </w:r>
      <w:r w:rsidR="00B13460">
        <w:rPr>
          <w:szCs w:val="28"/>
        </w:rPr>
        <w:t>д</w:t>
      </w:r>
      <w:r w:rsidR="00E472C3">
        <w:rPr>
          <w:szCs w:val="28"/>
        </w:rPr>
        <w:t>не</w:t>
      </w:r>
      <w:r w:rsidR="0096005A" w:rsidRPr="00997EE7">
        <w:rPr>
          <w:szCs w:val="28"/>
        </w:rPr>
        <w:t xml:space="preserve">вки до </w:t>
      </w:r>
      <w:r w:rsidRPr="00997EE7">
        <w:rPr>
          <w:szCs w:val="28"/>
        </w:rPr>
        <w:t>непосредствени разговори и срещи.В основните комплексни групи са оформени витрини ,кътове и изложби ,които представят актуални теми и събития.Тези библиотечни форми се обновяват и променят периодически,за да са в помощ на по-вече читатели във връзка с учебния процес,с професионалната  и със специфични читателски интереси</w:t>
      </w:r>
      <w:r w:rsidRPr="00997EE7">
        <w:rPr>
          <w:sz w:val="24"/>
          <w:szCs w:val="28"/>
        </w:rPr>
        <w:t xml:space="preserve">. </w:t>
      </w:r>
    </w:p>
    <w:p w:rsidR="00446BBA" w:rsidRPr="00997EE7" w:rsidRDefault="007065F2" w:rsidP="00997EE7">
      <w:pPr>
        <w:rPr>
          <w:szCs w:val="28"/>
        </w:rPr>
      </w:pPr>
      <w:r w:rsidRPr="00997EE7">
        <w:rPr>
          <w:szCs w:val="28"/>
        </w:rPr>
        <w:t>Книж</w:t>
      </w:r>
      <w:r w:rsidR="00446BBA" w:rsidRPr="00997EE7">
        <w:rPr>
          <w:szCs w:val="28"/>
        </w:rPr>
        <w:t>ният фонд се подържа в добро състояние и според финансовите възможности  на читалището всяка година се обогат</w:t>
      </w:r>
      <w:r w:rsidR="005C7111">
        <w:rPr>
          <w:szCs w:val="28"/>
        </w:rPr>
        <w:t>ява с нова литература.</w:t>
      </w:r>
    </w:p>
    <w:p w:rsidR="00997EE7" w:rsidRDefault="00446BBA" w:rsidP="00997EE7">
      <w:pPr>
        <w:rPr>
          <w:szCs w:val="28"/>
        </w:rPr>
      </w:pPr>
      <w:r w:rsidRPr="00997EE7">
        <w:rPr>
          <w:szCs w:val="28"/>
        </w:rPr>
        <w:t xml:space="preserve">Председател на НЧ“Пеньо Пенев-1959“ е </w:t>
      </w:r>
      <w:proofErr w:type="spellStart"/>
      <w:r w:rsidRPr="00997EE7">
        <w:rPr>
          <w:szCs w:val="28"/>
        </w:rPr>
        <w:t>Джюнейт</w:t>
      </w:r>
      <w:proofErr w:type="spellEnd"/>
      <w:r w:rsidRPr="00997EE7">
        <w:rPr>
          <w:szCs w:val="28"/>
        </w:rPr>
        <w:t xml:space="preserve"> Гюрсел Мюмюн</w:t>
      </w:r>
    </w:p>
    <w:p w:rsidR="00997EE7" w:rsidRDefault="00B13460" w:rsidP="00997EE7">
      <w:pPr>
        <w:rPr>
          <w:szCs w:val="28"/>
        </w:rPr>
      </w:pPr>
      <w:r>
        <w:rPr>
          <w:szCs w:val="28"/>
        </w:rPr>
        <w:t>Читалищен секре</w:t>
      </w:r>
      <w:r w:rsidR="00997EE7">
        <w:rPr>
          <w:szCs w:val="28"/>
        </w:rPr>
        <w:t xml:space="preserve">тар-библиотекар е Левент Нуридин </w:t>
      </w:r>
      <w:proofErr w:type="spellStart"/>
      <w:r w:rsidR="00997EE7">
        <w:rPr>
          <w:szCs w:val="28"/>
        </w:rPr>
        <w:t>Фаридин</w:t>
      </w:r>
      <w:proofErr w:type="spellEnd"/>
    </w:p>
    <w:p w:rsidR="005622A5" w:rsidRDefault="005622A5" w:rsidP="00997EE7">
      <w:pPr>
        <w:rPr>
          <w:szCs w:val="28"/>
          <w:lang w:val="en-US"/>
        </w:rPr>
      </w:pPr>
    </w:p>
    <w:p w:rsidR="00412BFA" w:rsidRDefault="00997EE7" w:rsidP="00997EE7">
      <w:pPr>
        <w:rPr>
          <w:szCs w:val="28"/>
          <w:lang w:val="en-US"/>
        </w:rPr>
      </w:pPr>
      <w:r>
        <w:rPr>
          <w:szCs w:val="28"/>
        </w:rPr>
        <w:t>Читалищното настоятелство се състои о</w:t>
      </w:r>
      <w:r w:rsidR="008377B6">
        <w:rPr>
          <w:szCs w:val="28"/>
        </w:rPr>
        <w:t>т 5 члена.Проверителната комисия</w:t>
      </w:r>
      <w:r>
        <w:rPr>
          <w:szCs w:val="28"/>
        </w:rPr>
        <w:t xml:space="preserve"> се състои от 3 члена.</w:t>
      </w:r>
    </w:p>
    <w:p w:rsidR="005622A5" w:rsidRDefault="005622A5" w:rsidP="00997EE7">
      <w:pPr>
        <w:rPr>
          <w:szCs w:val="28"/>
        </w:rPr>
      </w:pPr>
      <w:r>
        <w:rPr>
          <w:szCs w:val="28"/>
        </w:rPr>
        <w:t>Фина</w:t>
      </w:r>
      <w:r w:rsidR="008377B6">
        <w:rPr>
          <w:szCs w:val="28"/>
        </w:rPr>
        <w:t>н</w:t>
      </w:r>
      <w:r>
        <w:rPr>
          <w:szCs w:val="28"/>
        </w:rPr>
        <w:t>сирането е от държавния бюджет и собствени приходи-аренда и членски внос.</w:t>
      </w:r>
    </w:p>
    <w:p w:rsidR="005622A5" w:rsidRDefault="00B13460" w:rsidP="00997EE7">
      <w:pPr>
        <w:rPr>
          <w:szCs w:val="28"/>
        </w:rPr>
      </w:pPr>
      <w:r>
        <w:rPr>
          <w:szCs w:val="28"/>
        </w:rPr>
        <w:lastRenderedPageBreak/>
        <w:t>Дей</w:t>
      </w:r>
      <w:r w:rsidR="005622A5">
        <w:rPr>
          <w:szCs w:val="28"/>
        </w:rPr>
        <w:t>ности през 2018  година са:</w:t>
      </w:r>
    </w:p>
    <w:p w:rsidR="005622A5" w:rsidRDefault="005622A5" w:rsidP="00997EE7">
      <w:pPr>
        <w:rPr>
          <w:szCs w:val="28"/>
        </w:rPr>
      </w:pPr>
      <w:r>
        <w:rPr>
          <w:szCs w:val="28"/>
        </w:rPr>
        <w:t>Празнуване на,, Ба</w:t>
      </w:r>
      <w:r w:rsidR="00B13460">
        <w:rPr>
          <w:szCs w:val="28"/>
        </w:rPr>
        <w:t>бин ден“ пресъздаване на обичая</w:t>
      </w:r>
      <w:r>
        <w:rPr>
          <w:szCs w:val="28"/>
        </w:rPr>
        <w:t xml:space="preserve"> и увеселение,   „ Баба </w:t>
      </w:r>
      <w:proofErr w:type="spellStart"/>
      <w:r>
        <w:rPr>
          <w:szCs w:val="28"/>
        </w:rPr>
        <w:t>марта</w:t>
      </w:r>
      <w:proofErr w:type="spellEnd"/>
      <w:r>
        <w:rPr>
          <w:szCs w:val="28"/>
        </w:rPr>
        <w:t>“</w:t>
      </w:r>
    </w:p>
    <w:p w:rsidR="005622A5" w:rsidRDefault="005622A5" w:rsidP="00997EE7">
      <w:pPr>
        <w:rPr>
          <w:szCs w:val="28"/>
        </w:rPr>
      </w:pPr>
      <w:r>
        <w:rPr>
          <w:szCs w:val="28"/>
        </w:rPr>
        <w:t xml:space="preserve">Посрещане на Баба </w:t>
      </w:r>
      <w:proofErr w:type="spellStart"/>
      <w:r>
        <w:rPr>
          <w:szCs w:val="28"/>
        </w:rPr>
        <w:t>марта</w:t>
      </w:r>
      <w:proofErr w:type="spellEnd"/>
      <w:r>
        <w:rPr>
          <w:szCs w:val="28"/>
        </w:rPr>
        <w:t xml:space="preserve"> в ЦДГ и Читалището  „О</w:t>
      </w:r>
      <w:r w:rsidR="00B13460">
        <w:rPr>
          <w:szCs w:val="28"/>
        </w:rPr>
        <w:t>с</w:t>
      </w:r>
      <w:r>
        <w:rPr>
          <w:szCs w:val="28"/>
        </w:rPr>
        <w:t>ми март“</w:t>
      </w:r>
      <w:r w:rsidR="005C7111">
        <w:rPr>
          <w:szCs w:val="28"/>
        </w:rPr>
        <w:t>-ден на жената увеселение,</w:t>
      </w:r>
    </w:p>
    <w:p w:rsidR="005C7111" w:rsidRDefault="005C7111" w:rsidP="00997EE7">
      <w:pPr>
        <w:rPr>
          <w:szCs w:val="28"/>
        </w:rPr>
      </w:pPr>
      <w:r>
        <w:rPr>
          <w:szCs w:val="28"/>
        </w:rPr>
        <w:t>„Цветница“-увеселение с децата от ЦДГ   „Велик</w:t>
      </w:r>
      <w:r w:rsidR="00B13460">
        <w:rPr>
          <w:szCs w:val="28"/>
        </w:rPr>
        <w:t xml:space="preserve"> ден“-изложба на най-красиво боя</w:t>
      </w:r>
      <w:r>
        <w:rPr>
          <w:szCs w:val="28"/>
        </w:rPr>
        <w:t xml:space="preserve">дисано яйце, </w:t>
      </w:r>
      <w:r w:rsidR="00D9013F">
        <w:rPr>
          <w:szCs w:val="28"/>
        </w:rPr>
        <w:t>Участие в общи</w:t>
      </w:r>
      <w:r w:rsidR="00B13460">
        <w:rPr>
          <w:szCs w:val="28"/>
        </w:rPr>
        <w:t>н</w:t>
      </w:r>
      <w:r w:rsidR="00D9013F">
        <w:rPr>
          <w:szCs w:val="28"/>
        </w:rPr>
        <w:t>ските прегледи,</w:t>
      </w:r>
      <w:r>
        <w:rPr>
          <w:szCs w:val="28"/>
        </w:rPr>
        <w:t xml:space="preserve">   П</w:t>
      </w:r>
      <w:r w:rsidR="00D9013F">
        <w:rPr>
          <w:szCs w:val="28"/>
        </w:rPr>
        <w:t>о</w:t>
      </w:r>
      <w:r>
        <w:rPr>
          <w:szCs w:val="28"/>
        </w:rPr>
        <w:t>срещане на нова година  -новогодишен общоселски концерт и томбола с участието на читалищните самодейци.</w:t>
      </w:r>
    </w:p>
    <w:p w:rsidR="00D9013F" w:rsidRDefault="00D9013F" w:rsidP="00997EE7">
      <w:pPr>
        <w:rPr>
          <w:szCs w:val="28"/>
        </w:rPr>
      </w:pPr>
      <w:r>
        <w:rPr>
          <w:szCs w:val="28"/>
        </w:rPr>
        <w:t>Бележити дати:   „19 февруари,“  „3 март,“  „24 Май,“  „2 юни,“   „1 ноември,“ и годишнини на писатели и поети.</w:t>
      </w:r>
    </w:p>
    <w:p w:rsidR="00D9013F" w:rsidRDefault="00D9013F" w:rsidP="00997EE7">
      <w:pPr>
        <w:rPr>
          <w:szCs w:val="28"/>
        </w:rPr>
      </w:pPr>
    </w:p>
    <w:p w:rsidR="00D9013F" w:rsidRDefault="00D9013F" w:rsidP="00997EE7">
      <w:pPr>
        <w:rPr>
          <w:szCs w:val="28"/>
        </w:rPr>
      </w:pPr>
    </w:p>
    <w:p w:rsidR="00D9013F" w:rsidRDefault="00D9013F" w:rsidP="00997EE7">
      <w:pPr>
        <w:rPr>
          <w:szCs w:val="28"/>
          <w:lang w:val="en-US"/>
        </w:rPr>
      </w:pPr>
      <w:r>
        <w:rPr>
          <w:szCs w:val="28"/>
        </w:rPr>
        <w:t xml:space="preserve">Председател: </w:t>
      </w:r>
      <w:proofErr w:type="spellStart"/>
      <w:r>
        <w:rPr>
          <w:szCs w:val="28"/>
        </w:rPr>
        <w:t>Джюнейт</w:t>
      </w:r>
      <w:proofErr w:type="spellEnd"/>
      <w:r>
        <w:rPr>
          <w:szCs w:val="28"/>
        </w:rPr>
        <w:t xml:space="preserve"> Мюмюн</w:t>
      </w: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Pr="002A2880" w:rsidRDefault="002A2880" w:rsidP="002A2880">
      <w:pPr>
        <w:spacing w:after="0" w:line="240" w:lineRule="auto"/>
        <w:jc w:val="center"/>
        <w:rPr>
          <w:rFonts w:ascii="Times New Roman" w:eastAsia="Times New Roman" w:hAnsi="Times New Roman" w:cs="Times New Roman"/>
          <w:b/>
          <w:sz w:val="48"/>
          <w:szCs w:val="48"/>
          <w:lang w:val="en-US" w:eastAsia="bg-BG"/>
        </w:rPr>
      </w:pPr>
      <w:r w:rsidRPr="002A2880">
        <w:rPr>
          <w:rFonts w:ascii="Times New Roman" w:eastAsia="Times New Roman" w:hAnsi="Times New Roman" w:cs="Times New Roman"/>
          <w:b/>
          <w:sz w:val="36"/>
          <w:szCs w:val="36"/>
          <w:lang w:eastAsia="bg-BG"/>
        </w:rPr>
        <w:lastRenderedPageBreak/>
        <w:t>НАРОДНО ЧИТАЛИЩЕ‘‘ПЕНЬО ПЕНЕВ -1959‘‘</w:t>
      </w:r>
      <w:r w:rsidRPr="002A2880">
        <w:rPr>
          <w:rFonts w:ascii="Times New Roman" w:eastAsia="Times New Roman" w:hAnsi="Times New Roman" w:cs="Times New Roman"/>
          <w:b/>
          <w:sz w:val="48"/>
          <w:szCs w:val="48"/>
          <w:lang w:eastAsia="bg-BG"/>
        </w:rPr>
        <w:t xml:space="preserve"> </w:t>
      </w:r>
      <w:r w:rsidRPr="002A2880">
        <w:rPr>
          <w:rFonts w:ascii="Times New Roman" w:eastAsia="Times New Roman" w:hAnsi="Times New Roman" w:cs="Times New Roman"/>
          <w:sz w:val="24"/>
          <w:szCs w:val="24"/>
          <w:lang w:eastAsia="bg-BG"/>
        </w:rPr>
        <w:t>С.Ножарево,общ.Главиница,</w:t>
      </w:r>
      <w:proofErr w:type="spellStart"/>
      <w:r w:rsidRPr="002A2880">
        <w:rPr>
          <w:rFonts w:ascii="Times New Roman" w:eastAsia="Times New Roman" w:hAnsi="Times New Roman" w:cs="Times New Roman"/>
          <w:sz w:val="24"/>
          <w:szCs w:val="24"/>
          <w:lang w:eastAsia="bg-BG"/>
        </w:rPr>
        <w:t>обл</w:t>
      </w:r>
      <w:proofErr w:type="spellEnd"/>
      <w:r w:rsidRPr="002A2880">
        <w:rPr>
          <w:rFonts w:ascii="Times New Roman" w:eastAsia="Times New Roman" w:hAnsi="Times New Roman" w:cs="Times New Roman"/>
          <w:sz w:val="24"/>
          <w:szCs w:val="24"/>
          <w:lang w:eastAsia="bg-BG"/>
        </w:rPr>
        <w:t>.Силистра,тел.-0889146200</w:t>
      </w:r>
    </w:p>
    <w:p w:rsidR="002A2880" w:rsidRPr="002A2880" w:rsidRDefault="002A2880" w:rsidP="002A2880">
      <w:pPr>
        <w:spacing w:after="0" w:line="240" w:lineRule="auto"/>
        <w:jc w:val="center"/>
        <w:rPr>
          <w:rFonts w:ascii="Times New Roman" w:eastAsia="Times New Roman" w:hAnsi="Times New Roman" w:cs="Times New Roman"/>
          <w:b/>
          <w:sz w:val="36"/>
          <w:szCs w:val="36"/>
          <w:lang w:eastAsia="bg-BG"/>
        </w:rPr>
      </w:pPr>
    </w:p>
    <w:p w:rsidR="002A2880" w:rsidRPr="002A2880" w:rsidRDefault="002A2880" w:rsidP="002A2880">
      <w:pPr>
        <w:spacing w:after="0" w:line="240" w:lineRule="auto"/>
        <w:jc w:val="center"/>
        <w:rPr>
          <w:rFonts w:ascii="Times New Roman" w:eastAsia="Times New Roman" w:hAnsi="Times New Roman" w:cs="Times New Roman"/>
          <w:b/>
          <w:sz w:val="36"/>
          <w:szCs w:val="36"/>
          <w:lang w:eastAsia="bg-BG"/>
        </w:rPr>
      </w:pPr>
      <w:r w:rsidRPr="002A2880">
        <w:rPr>
          <w:rFonts w:ascii="Times New Roman" w:eastAsia="Times New Roman" w:hAnsi="Times New Roman" w:cs="Times New Roman"/>
          <w:b/>
          <w:sz w:val="36"/>
          <w:szCs w:val="36"/>
          <w:lang w:eastAsia="bg-BG"/>
        </w:rPr>
        <w:t>КАЛЕНДАРЕН ПЛАН ЗА 2019 ГОДИНА</w:t>
      </w:r>
    </w:p>
    <w:p w:rsidR="002A2880" w:rsidRPr="002A2880" w:rsidRDefault="002A2880" w:rsidP="002A2880">
      <w:pPr>
        <w:spacing w:after="0" w:line="240" w:lineRule="auto"/>
        <w:rPr>
          <w:rFonts w:ascii="Times New Roman" w:eastAsia="Times New Roman" w:hAnsi="Times New Roman" w:cs="Times New Roman"/>
          <w:sz w:val="24"/>
          <w:szCs w:val="24"/>
          <w:lang w:eastAsia="bg-BG"/>
        </w:rPr>
      </w:pPr>
    </w:p>
    <w:p w:rsidR="002A2880" w:rsidRPr="002A2880" w:rsidRDefault="002A2880" w:rsidP="002A2880">
      <w:pPr>
        <w:spacing w:after="0" w:line="240" w:lineRule="auto"/>
        <w:rPr>
          <w:rFonts w:ascii="Times New Roman" w:eastAsia="Times New Roman" w:hAnsi="Times New Roman" w:cs="Times New Roman"/>
          <w:sz w:val="24"/>
          <w:szCs w:val="24"/>
          <w:lang w:eastAsia="bg-BG"/>
        </w:rPr>
      </w:pPr>
    </w:p>
    <w:tbl>
      <w:tblPr>
        <w:tblW w:w="10530" w:type="dxa"/>
        <w:tblInd w:w="-252" w:type="dxa"/>
        <w:tblBorders>
          <w:top w:val="single" w:sz="12" w:space="0" w:color="000000"/>
          <w:bottom w:val="single" w:sz="12" w:space="0" w:color="000000"/>
        </w:tblBorders>
        <w:tblLayout w:type="fixed"/>
        <w:tblLook w:val="01C0" w:firstRow="0" w:lastRow="1" w:firstColumn="1" w:lastColumn="1" w:noHBand="0" w:noVBand="0"/>
      </w:tblPr>
      <w:tblGrid>
        <w:gridCol w:w="3960"/>
        <w:gridCol w:w="2520"/>
        <w:gridCol w:w="1710"/>
        <w:gridCol w:w="2340"/>
      </w:tblGrid>
      <w:tr w:rsidR="002A2880" w:rsidRPr="002A2880" w:rsidTr="00C3234D">
        <w:trPr>
          <w:trHeight w:val="67"/>
        </w:trPr>
        <w:tc>
          <w:tcPr>
            <w:tcW w:w="3960" w:type="dxa"/>
            <w:tcBorders>
              <w:top w:val="single" w:sz="12" w:space="0" w:color="000000"/>
              <w:left w:val="single" w:sz="4" w:space="0" w:color="auto"/>
              <w:bottom w:val="nil"/>
              <w:right w:val="single" w:sz="6" w:space="0" w:color="000000"/>
            </w:tcBorders>
          </w:tcPr>
          <w:p w:rsidR="002A2880" w:rsidRPr="002A2880" w:rsidRDefault="002A2880" w:rsidP="002A2880">
            <w:pPr>
              <w:tabs>
                <w:tab w:val="left" w:pos="720"/>
              </w:tabs>
              <w:spacing w:after="0" w:line="240" w:lineRule="auto"/>
              <w:rPr>
                <w:rFonts w:ascii="Times New Roman" w:eastAsia="Times New Roman" w:hAnsi="Times New Roman" w:cs="Times New Roman"/>
                <w:b/>
                <w:sz w:val="24"/>
                <w:szCs w:val="24"/>
                <w:lang w:eastAsia="bg-BG"/>
              </w:rPr>
            </w:pPr>
          </w:p>
        </w:tc>
        <w:tc>
          <w:tcPr>
            <w:tcW w:w="2520" w:type="dxa"/>
            <w:tcBorders>
              <w:top w:val="single" w:sz="12" w:space="0" w:color="000000"/>
              <w:left w:val="nil"/>
              <w:bottom w:val="nil"/>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b/>
                <w:sz w:val="24"/>
                <w:szCs w:val="24"/>
                <w:lang w:eastAsia="bg-BG"/>
              </w:rPr>
            </w:pPr>
          </w:p>
        </w:tc>
        <w:tc>
          <w:tcPr>
            <w:tcW w:w="1710" w:type="dxa"/>
            <w:tcBorders>
              <w:top w:val="single" w:sz="12" w:space="0" w:color="000000"/>
              <w:left w:val="single" w:sz="4" w:space="0" w:color="auto"/>
              <w:bottom w:val="nil"/>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b/>
                <w:sz w:val="24"/>
                <w:szCs w:val="24"/>
                <w:lang w:eastAsia="bg-BG"/>
              </w:rPr>
            </w:pPr>
          </w:p>
        </w:tc>
        <w:tc>
          <w:tcPr>
            <w:tcW w:w="2340" w:type="dxa"/>
            <w:tcBorders>
              <w:top w:val="single" w:sz="12" w:space="0" w:color="000000"/>
              <w:left w:val="single" w:sz="4" w:space="0" w:color="auto"/>
              <w:bottom w:val="nil"/>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4"/>
                <w:szCs w:val="24"/>
                <w:lang w:eastAsia="bg-BG"/>
              </w:rPr>
            </w:pPr>
          </w:p>
        </w:tc>
      </w:tr>
      <w:tr w:rsidR="002A2880" w:rsidRPr="002A2880" w:rsidTr="00C3234D">
        <w:trPr>
          <w:trHeight w:val="80"/>
        </w:trPr>
        <w:tc>
          <w:tcPr>
            <w:tcW w:w="3960" w:type="dxa"/>
            <w:tcBorders>
              <w:top w:val="nil"/>
              <w:left w:val="single" w:sz="4" w:space="0" w:color="auto"/>
              <w:bottom w:val="single" w:sz="4" w:space="0" w:color="auto"/>
              <w:right w:val="single" w:sz="6" w:space="0" w:color="000000"/>
            </w:tcBorders>
          </w:tcPr>
          <w:p w:rsidR="002A2880" w:rsidRPr="002A2880" w:rsidRDefault="002A2880" w:rsidP="002A2880">
            <w:pPr>
              <w:tabs>
                <w:tab w:val="left" w:pos="720"/>
              </w:tabs>
              <w:spacing w:after="0" w:line="240" w:lineRule="auto"/>
              <w:rPr>
                <w:rFonts w:ascii="Times New Roman" w:eastAsia="Times New Roman" w:hAnsi="Times New Roman" w:cs="Times New Roman"/>
                <w:b/>
                <w:sz w:val="24"/>
                <w:szCs w:val="24"/>
                <w:lang w:eastAsia="bg-BG"/>
              </w:rPr>
            </w:pPr>
            <w:proofErr w:type="spellStart"/>
            <w:r w:rsidRPr="002A2880">
              <w:rPr>
                <w:rFonts w:ascii="Times New Roman" w:eastAsia="Times New Roman" w:hAnsi="Times New Roman" w:cs="Times New Roman"/>
                <w:b/>
                <w:sz w:val="24"/>
                <w:szCs w:val="24"/>
                <w:lang w:eastAsia="bg-BG"/>
              </w:rPr>
              <w:t>Мероприятя</w:t>
            </w:r>
            <w:proofErr w:type="spellEnd"/>
          </w:p>
        </w:tc>
        <w:tc>
          <w:tcPr>
            <w:tcW w:w="2520" w:type="dxa"/>
            <w:tcBorders>
              <w:top w:val="nil"/>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b/>
                <w:sz w:val="24"/>
                <w:szCs w:val="24"/>
                <w:lang w:eastAsia="bg-BG"/>
              </w:rPr>
            </w:pPr>
            <w:r w:rsidRPr="002A2880">
              <w:rPr>
                <w:rFonts w:ascii="Times New Roman" w:eastAsia="Times New Roman" w:hAnsi="Times New Roman" w:cs="Times New Roman"/>
                <w:b/>
                <w:sz w:val="24"/>
                <w:szCs w:val="24"/>
                <w:lang w:eastAsia="bg-BG"/>
              </w:rPr>
              <w:t>Дата</w:t>
            </w:r>
          </w:p>
        </w:tc>
        <w:tc>
          <w:tcPr>
            <w:tcW w:w="1710" w:type="dxa"/>
            <w:tcBorders>
              <w:top w:val="nil"/>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b/>
                <w:sz w:val="24"/>
                <w:szCs w:val="24"/>
                <w:lang w:eastAsia="bg-BG"/>
              </w:rPr>
            </w:pPr>
            <w:r w:rsidRPr="002A2880">
              <w:rPr>
                <w:rFonts w:ascii="Times New Roman" w:eastAsia="Times New Roman" w:hAnsi="Times New Roman" w:cs="Times New Roman"/>
                <w:b/>
                <w:sz w:val="24"/>
                <w:szCs w:val="24"/>
                <w:lang w:eastAsia="bg-BG"/>
              </w:rPr>
              <w:t>Място</w:t>
            </w:r>
          </w:p>
        </w:tc>
        <w:tc>
          <w:tcPr>
            <w:tcW w:w="2340" w:type="dxa"/>
            <w:tcBorders>
              <w:top w:val="nil"/>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4"/>
                <w:szCs w:val="24"/>
                <w:lang w:eastAsia="bg-BG"/>
              </w:rPr>
            </w:pPr>
            <w:r w:rsidRPr="002A2880">
              <w:rPr>
                <w:rFonts w:ascii="Times New Roman" w:eastAsia="Times New Roman" w:hAnsi="Times New Roman" w:cs="Times New Roman"/>
                <w:sz w:val="24"/>
                <w:szCs w:val="24"/>
                <w:lang w:eastAsia="bg-BG"/>
              </w:rPr>
              <w:t>Организатор</w:t>
            </w:r>
          </w:p>
        </w:tc>
      </w:tr>
      <w:tr w:rsidR="002A2880" w:rsidRPr="002A2880" w:rsidTr="00C3234D">
        <w:trPr>
          <w:trHeight w:val="226"/>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 xml:space="preserve">1.Ден на родилната помощ и на бабите </w:t>
            </w:r>
            <w:proofErr w:type="spellStart"/>
            <w:r w:rsidRPr="002A2880">
              <w:rPr>
                <w:rFonts w:ascii="Times New Roman" w:eastAsia="Times New Roman" w:hAnsi="Times New Roman" w:cs="Times New Roman"/>
                <w:sz w:val="28"/>
                <w:szCs w:val="28"/>
                <w:lang w:eastAsia="bg-BG"/>
              </w:rPr>
              <w:t>грижовници-развлекателна</w:t>
            </w:r>
            <w:proofErr w:type="spellEnd"/>
            <w:r w:rsidRPr="002A2880">
              <w:rPr>
                <w:rFonts w:ascii="Times New Roman" w:eastAsia="Times New Roman" w:hAnsi="Times New Roman" w:cs="Times New Roman"/>
                <w:sz w:val="28"/>
                <w:szCs w:val="28"/>
                <w:lang w:eastAsia="bg-BG"/>
              </w:rPr>
              <w:t xml:space="preserve"> програма с участието на цялото население</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21.01.201</w:t>
            </w:r>
            <w:r w:rsidRPr="002A2880">
              <w:rPr>
                <w:rFonts w:ascii="Times New Roman" w:eastAsia="Times New Roman" w:hAnsi="Times New Roman" w:cs="Times New Roman"/>
                <w:sz w:val="28"/>
                <w:szCs w:val="28"/>
                <w:lang w:val="en-US" w:eastAsia="bg-BG"/>
              </w:rPr>
              <w:t>9</w:t>
            </w:r>
            <w:r w:rsidRPr="002A2880">
              <w:rPr>
                <w:rFonts w:ascii="Times New Roman" w:eastAsia="Times New Roman" w:hAnsi="Times New Roman" w:cs="Times New Roman"/>
                <w:sz w:val="28"/>
                <w:szCs w:val="28"/>
                <w:lang w:eastAsia="bg-BG"/>
              </w:rPr>
              <w:t>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151"/>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 xml:space="preserve">2.Трифон </w:t>
            </w:r>
            <w:proofErr w:type="spellStart"/>
            <w:r w:rsidRPr="002A2880">
              <w:rPr>
                <w:rFonts w:ascii="Times New Roman" w:eastAsia="Times New Roman" w:hAnsi="Times New Roman" w:cs="Times New Roman"/>
                <w:sz w:val="28"/>
                <w:szCs w:val="28"/>
                <w:lang w:eastAsia="bg-BG"/>
              </w:rPr>
              <w:t>зарезан</w:t>
            </w:r>
            <w:proofErr w:type="spellEnd"/>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14.02.201</w:t>
            </w:r>
            <w:r w:rsidRPr="002A2880">
              <w:rPr>
                <w:rFonts w:ascii="Times New Roman" w:eastAsia="Times New Roman" w:hAnsi="Times New Roman" w:cs="Times New Roman"/>
                <w:sz w:val="28"/>
                <w:szCs w:val="28"/>
                <w:lang w:val="en-US" w:eastAsia="bg-BG"/>
              </w:rPr>
              <w:t>9</w:t>
            </w:r>
            <w:r w:rsidRPr="002A2880">
              <w:rPr>
                <w:rFonts w:ascii="Times New Roman" w:eastAsia="Times New Roman" w:hAnsi="Times New Roman" w:cs="Times New Roman"/>
                <w:sz w:val="28"/>
                <w:szCs w:val="28"/>
                <w:lang w:eastAsia="bg-BG"/>
              </w:rPr>
              <w:t>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151"/>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3.Честване делото на Васил Левски</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19.02.201</w:t>
            </w:r>
            <w:r w:rsidRPr="002A2880">
              <w:rPr>
                <w:rFonts w:ascii="Times New Roman" w:eastAsia="Times New Roman" w:hAnsi="Times New Roman" w:cs="Times New Roman"/>
                <w:sz w:val="28"/>
                <w:szCs w:val="28"/>
                <w:lang w:val="en-US" w:eastAsia="bg-BG"/>
              </w:rPr>
              <w:t>9</w:t>
            </w:r>
            <w:r w:rsidRPr="002A2880">
              <w:rPr>
                <w:rFonts w:ascii="Times New Roman" w:eastAsia="Times New Roman" w:hAnsi="Times New Roman" w:cs="Times New Roman"/>
                <w:sz w:val="28"/>
                <w:szCs w:val="28"/>
                <w:lang w:eastAsia="bg-BG"/>
              </w:rPr>
              <w:t>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226"/>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4.Баба Марта- тържество в детската градина</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01.03.201</w:t>
            </w:r>
            <w:r w:rsidRPr="002A2880">
              <w:rPr>
                <w:rFonts w:ascii="Times New Roman" w:eastAsia="Times New Roman" w:hAnsi="Times New Roman" w:cs="Times New Roman"/>
                <w:sz w:val="28"/>
                <w:szCs w:val="28"/>
                <w:lang w:val="en-US" w:eastAsia="bg-BG"/>
              </w:rPr>
              <w:t>9</w:t>
            </w:r>
            <w:r w:rsidRPr="002A2880">
              <w:rPr>
                <w:rFonts w:ascii="Times New Roman" w:eastAsia="Times New Roman" w:hAnsi="Times New Roman" w:cs="Times New Roman"/>
                <w:sz w:val="28"/>
                <w:szCs w:val="28"/>
                <w:lang w:eastAsia="bg-BG"/>
              </w:rPr>
              <w:t>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Детска градина</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226"/>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5.Тържество по случай националния празник на България</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03.</w:t>
            </w:r>
            <w:proofErr w:type="spellStart"/>
            <w:r w:rsidRPr="002A2880">
              <w:rPr>
                <w:rFonts w:ascii="Times New Roman" w:eastAsia="Times New Roman" w:hAnsi="Times New Roman" w:cs="Times New Roman"/>
                <w:sz w:val="28"/>
                <w:szCs w:val="28"/>
                <w:lang w:eastAsia="bg-BG"/>
              </w:rPr>
              <w:t>03</w:t>
            </w:r>
            <w:proofErr w:type="spellEnd"/>
            <w:r w:rsidRPr="002A2880">
              <w:rPr>
                <w:rFonts w:ascii="Times New Roman" w:eastAsia="Times New Roman" w:hAnsi="Times New Roman" w:cs="Times New Roman"/>
                <w:sz w:val="28"/>
                <w:szCs w:val="28"/>
                <w:lang w:eastAsia="bg-BG"/>
              </w:rPr>
              <w:t>.201</w:t>
            </w:r>
            <w:r w:rsidRPr="002A2880">
              <w:rPr>
                <w:rFonts w:ascii="Times New Roman" w:eastAsia="Times New Roman" w:hAnsi="Times New Roman" w:cs="Times New Roman"/>
                <w:sz w:val="28"/>
                <w:szCs w:val="28"/>
                <w:lang w:val="en-US" w:eastAsia="bg-BG"/>
              </w:rPr>
              <w:t>9</w:t>
            </w:r>
            <w:r w:rsidRPr="002A2880">
              <w:rPr>
                <w:rFonts w:ascii="Times New Roman" w:eastAsia="Times New Roman" w:hAnsi="Times New Roman" w:cs="Times New Roman"/>
                <w:sz w:val="28"/>
                <w:szCs w:val="28"/>
                <w:lang w:eastAsia="bg-BG"/>
              </w:rPr>
              <w:t>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226"/>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6.Международен ден на жената-тържество с участието на жените от селото</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08.03.201</w:t>
            </w:r>
            <w:r w:rsidRPr="002A2880">
              <w:rPr>
                <w:rFonts w:ascii="Times New Roman" w:eastAsia="Times New Roman" w:hAnsi="Times New Roman" w:cs="Times New Roman"/>
                <w:sz w:val="28"/>
                <w:szCs w:val="28"/>
                <w:lang w:val="en-US" w:eastAsia="bg-BG"/>
              </w:rPr>
              <w:t>9</w:t>
            </w:r>
            <w:r w:rsidRPr="002A2880">
              <w:rPr>
                <w:rFonts w:ascii="Times New Roman" w:eastAsia="Times New Roman" w:hAnsi="Times New Roman" w:cs="Times New Roman"/>
                <w:sz w:val="28"/>
                <w:szCs w:val="28"/>
                <w:lang w:eastAsia="bg-BG"/>
              </w:rPr>
              <w:t>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226"/>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7.Седмица на детската книга-конкурс за най-бързо четене и изложба на любими приказки и герои</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01.04.-20.04.201</w:t>
            </w:r>
            <w:r w:rsidRPr="002A2880">
              <w:rPr>
                <w:rFonts w:ascii="Times New Roman" w:eastAsia="Times New Roman" w:hAnsi="Times New Roman" w:cs="Times New Roman"/>
                <w:sz w:val="28"/>
                <w:szCs w:val="28"/>
                <w:lang w:val="en-US" w:eastAsia="bg-BG"/>
              </w:rPr>
              <w:t>9</w:t>
            </w:r>
            <w:r w:rsidRPr="002A2880">
              <w:rPr>
                <w:rFonts w:ascii="Times New Roman" w:eastAsia="Times New Roman" w:hAnsi="Times New Roman" w:cs="Times New Roman"/>
                <w:sz w:val="28"/>
                <w:szCs w:val="28"/>
                <w:lang w:eastAsia="bg-BG"/>
              </w:rPr>
              <w:t>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226"/>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val="en-US" w:eastAsia="bg-BG"/>
              </w:rPr>
              <w:t>8</w:t>
            </w:r>
            <w:r w:rsidRPr="002A2880">
              <w:rPr>
                <w:rFonts w:ascii="Times New Roman" w:eastAsia="Times New Roman" w:hAnsi="Times New Roman" w:cs="Times New Roman"/>
                <w:sz w:val="28"/>
                <w:szCs w:val="28"/>
                <w:lang w:eastAsia="bg-BG"/>
              </w:rPr>
              <w:t>.Участие на художествения състав на читалище “Пеньо Пнев-1959“ в общински прегледи</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229"/>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val="en-US" w:eastAsia="bg-BG"/>
              </w:rPr>
              <w:t>9</w:t>
            </w:r>
            <w:r w:rsidRPr="002A2880">
              <w:rPr>
                <w:rFonts w:ascii="Times New Roman" w:eastAsia="Times New Roman" w:hAnsi="Times New Roman" w:cs="Times New Roman"/>
                <w:sz w:val="28"/>
                <w:szCs w:val="28"/>
                <w:lang w:eastAsia="bg-BG"/>
              </w:rPr>
              <w:t>.Ден на Българската писменост и култура- беседа по случай двадесети четвърти май</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24.05.201</w:t>
            </w:r>
            <w:r w:rsidRPr="002A2880">
              <w:rPr>
                <w:rFonts w:ascii="Times New Roman" w:eastAsia="Times New Roman" w:hAnsi="Times New Roman" w:cs="Times New Roman"/>
                <w:sz w:val="28"/>
                <w:szCs w:val="28"/>
                <w:lang w:val="en-US" w:eastAsia="bg-BG"/>
              </w:rPr>
              <w:t>9</w:t>
            </w:r>
            <w:r w:rsidRPr="002A2880">
              <w:rPr>
                <w:rFonts w:ascii="Times New Roman" w:eastAsia="Times New Roman" w:hAnsi="Times New Roman" w:cs="Times New Roman"/>
                <w:sz w:val="28"/>
                <w:szCs w:val="28"/>
                <w:lang w:eastAsia="bg-BG"/>
              </w:rPr>
              <w:t>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303"/>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1</w:t>
            </w:r>
            <w:r w:rsidRPr="002A2880">
              <w:rPr>
                <w:rFonts w:ascii="Times New Roman" w:eastAsia="Times New Roman" w:hAnsi="Times New Roman" w:cs="Times New Roman"/>
                <w:sz w:val="28"/>
                <w:szCs w:val="28"/>
                <w:lang w:val="en-US" w:eastAsia="bg-BG"/>
              </w:rPr>
              <w:t>0</w:t>
            </w:r>
            <w:r w:rsidRPr="002A2880">
              <w:rPr>
                <w:rFonts w:ascii="Times New Roman" w:eastAsia="Times New Roman" w:hAnsi="Times New Roman" w:cs="Times New Roman"/>
                <w:sz w:val="28"/>
                <w:szCs w:val="28"/>
                <w:lang w:eastAsia="bg-BG"/>
              </w:rPr>
              <w:t>.Ден на детето- кратка викторина и конкурс за най-хубава рисунка.</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01.06.2019г.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 xml:space="preserve">Детска градина </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229"/>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1</w:t>
            </w:r>
            <w:r w:rsidRPr="002A2880">
              <w:rPr>
                <w:rFonts w:ascii="Times New Roman" w:eastAsia="Times New Roman" w:hAnsi="Times New Roman" w:cs="Times New Roman"/>
                <w:sz w:val="28"/>
                <w:szCs w:val="28"/>
                <w:lang w:val="en-US" w:eastAsia="bg-BG"/>
              </w:rPr>
              <w:t>1</w:t>
            </w:r>
            <w:r w:rsidRPr="002A2880">
              <w:rPr>
                <w:rFonts w:ascii="Times New Roman" w:eastAsia="Times New Roman" w:hAnsi="Times New Roman" w:cs="Times New Roman"/>
                <w:sz w:val="28"/>
                <w:szCs w:val="28"/>
                <w:lang w:eastAsia="bg-BG"/>
              </w:rPr>
              <w:t>.Риболовен турнир</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20.06-30.06.2019г.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Водоем с.Ножарево</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148"/>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1</w:t>
            </w:r>
            <w:r w:rsidRPr="002A2880">
              <w:rPr>
                <w:rFonts w:ascii="Times New Roman" w:eastAsia="Times New Roman" w:hAnsi="Times New Roman" w:cs="Times New Roman"/>
                <w:sz w:val="28"/>
                <w:szCs w:val="28"/>
                <w:lang w:val="en-US" w:eastAsia="bg-BG"/>
              </w:rPr>
              <w:t>2</w:t>
            </w:r>
            <w:r w:rsidRPr="002A2880">
              <w:rPr>
                <w:rFonts w:ascii="Times New Roman" w:eastAsia="Times New Roman" w:hAnsi="Times New Roman" w:cs="Times New Roman"/>
                <w:sz w:val="28"/>
                <w:szCs w:val="28"/>
                <w:lang w:eastAsia="bg-BG"/>
              </w:rPr>
              <w:t>. Турнир по „тенис на маса“</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10.07.-11.07.2019г.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70"/>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lastRenderedPageBreak/>
              <w:t>1</w:t>
            </w:r>
            <w:r w:rsidRPr="002A2880">
              <w:rPr>
                <w:rFonts w:ascii="Times New Roman" w:eastAsia="Times New Roman" w:hAnsi="Times New Roman" w:cs="Times New Roman"/>
                <w:sz w:val="28"/>
                <w:szCs w:val="28"/>
                <w:lang w:val="en-US" w:eastAsia="bg-BG"/>
              </w:rPr>
              <w:t>3</w:t>
            </w:r>
            <w:r w:rsidRPr="002A2880">
              <w:rPr>
                <w:rFonts w:ascii="Times New Roman" w:eastAsia="Times New Roman" w:hAnsi="Times New Roman" w:cs="Times New Roman"/>
                <w:sz w:val="28"/>
                <w:szCs w:val="28"/>
                <w:lang w:eastAsia="bg-BG"/>
              </w:rPr>
              <w:t xml:space="preserve">.Празник на селото- </w:t>
            </w:r>
          </w:p>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Молебен</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lastRenderedPageBreak/>
              <w:t>Център</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lastRenderedPageBreak/>
              <w:t>Джамийско</w:t>
            </w:r>
            <w:proofErr w:type="spellEnd"/>
            <w:r w:rsidRPr="002A2880">
              <w:rPr>
                <w:rFonts w:ascii="Times New Roman" w:eastAsia="Times New Roman" w:hAnsi="Times New Roman" w:cs="Times New Roman"/>
                <w:sz w:val="28"/>
                <w:szCs w:val="28"/>
                <w:lang w:eastAsia="bg-BG"/>
              </w:rPr>
              <w:t xml:space="preserve"> </w:t>
            </w:r>
            <w:proofErr w:type="spellStart"/>
            <w:r w:rsidRPr="002A2880">
              <w:rPr>
                <w:rFonts w:ascii="Times New Roman" w:eastAsia="Times New Roman" w:hAnsi="Times New Roman" w:cs="Times New Roman"/>
                <w:sz w:val="28"/>
                <w:szCs w:val="28"/>
                <w:lang w:eastAsia="bg-BG"/>
              </w:rPr>
              <w:t>наст</w:t>
            </w:r>
            <w:proofErr w:type="spellEnd"/>
            <w:r w:rsidRPr="002A2880">
              <w:rPr>
                <w:rFonts w:ascii="Times New Roman" w:eastAsia="Times New Roman" w:hAnsi="Times New Roman" w:cs="Times New Roman"/>
                <w:sz w:val="28"/>
                <w:szCs w:val="28"/>
                <w:lang w:eastAsia="bg-BG"/>
              </w:rPr>
              <w:t>. и Читалище</w:t>
            </w:r>
          </w:p>
        </w:tc>
      </w:tr>
      <w:tr w:rsidR="002A2880" w:rsidRPr="002A2880" w:rsidTr="00C3234D">
        <w:trPr>
          <w:trHeight w:val="226"/>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lastRenderedPageBreak/>
              <w:t>1</w:t>
            </w:r>
            <w:r w:rsidRPr="002A2880">
              <w:rPr>
                <w:rFonts w:ascii="Times New Roman" w:eastAsia="Times New Roman" w:hAnsi="Times New Roman" w:cs="Times New Roman"/>
                <w:sz w:val="28"/>
                <w:szCs w:val="28"/>
                <w:lang w:val="en-US" w:eastAsia="bg-BG"/>
              </w:rPr>
              <w:t>4</w:t>
            </w:r>
            <w:r w:rsidRPr="002A2880">
              <w:rPr>
                <w:rFonts w:ascii="Times New Roman" w:eastAsia="Times New Roman" w:hAnsi="Times New Roman" w:cs="Times New Roman"/>
                <w:sz w:val="28"/>
                <w:szCs w:val="28"/>
                <w:lang w:eastAsia="bg-BG"/>
              </w:rPr>
              <w:t>.Ден на Народните будители</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01.11.2019г.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226"/>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Коледен и Новогодишен празник- тържество с богата музикална програма,игри,танци, викторина и томбола</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25.12-30.12.2019г.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Читалищен салон</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r w:rsidR="002A2880" w:rsidRPr="002A2880" w:rsidTr="00C3234D">
        <w:trPr>
          <w:trHeight w:val="226"/>
        </w:trPr>
        <w:tc>
          <w:tcPr>
            <w:tcW w:w="396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1</w:t>
            </w:r>
            <w:r w:rsidRPr="002A2880">
              <w:rPr>
                <w:rFonts w:ascii="Times New Roman" w:eastAsia="Times New Roman" w:hAnsi="Times New Roman" w:cs="Times New Roman"/>
                <w:sz w:val="28"/>
                <w:szCs w:val="28"/>
                <w:lang w:val="en-US" w:eastAsia="bg-BG"/>
              </w:rPr>
              <w:t>5</w:t>
            </w:r>
            <w:r w:rsidRPr="002A2880">
              <w:rPr>
                <w:rFonts w:ascii="Times New Roman" w:eastAsia="Times New Roman" w:hAnsi="Times New Roman" w:cs="Times New Roman"/>
                <w:sz w:val="28"/>
                <w:szCs w:val="28"/>
                <w:lang w:eastAsia="bg-BG"/>
              </w:rPr>
              <w:t>.Новогодишна нощ-посрещане на новата година с песни,хора,вино и заря</w:t>
            </w:r>
          </w:p>
        </w:tc>
        <w:tc>
          <w:tcPr>
            <w:tcW w:w="2520" w:type="dxa"/>
            <w:tcBorders>
              <w:top w:val="single" w:sz="4" w:space="0" w:color="auto"/>
              <w:left w:val="nil"/>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31.12.2019г.</w:t>
            </w:r>
          </w:p>
        </w:tc>
        <w:tc>
          <w:tcPr>
            <w:tcW w:w="171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Център</w:t>
            </w:r>
          </w:p>
        </w:tc>
        <w:tc>
          <w:tcPr>
            <w:tcW w:w="2340" w:type="dxa"/>
            <w:tcBorders>
              <w:top w:val="single" w:sz="4" w:space="0" w:color="auto"/>
              <w:left w:val="single" w:sz="4" w:space="0" w:color="auto"/>
              <w:bottom w:val="single" w:sz="4" w:space="0" w:color="auto"/>
              <w:right w:val="single" w:sz="4" w:space="0" w:color="auto"/>
            </w:tcBorders>
          </w:tcPr>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roofErr w:type="spellStart"/>
            <w:r w:rsidRPr="002A2880">
              <w:rPr>
                <w:rFonts w:ascii="Times New Roman" w:eastAsia="Times New Roman" w:hAnsi="Times New Roman" w:cs="Times New Roman"/>
                <w:sz w:val="28"/>
                <w:szCs w:val="28"/>
                <w:lang w:eastAsia="bg-BG"/>
              </w:rPr>
              <w:t>Чит</w:t>
            </w:r>
            <w:proofErr w:type="spellEnd"/>
            <w:r w:rsidRPr="002A2880">
              <w:rPr>
                <w:rFonts w:ascii="Times New Roman" w:eastAsia="Times New Roman" w:hAnsi="Times New Roman" w:cs="Times New Roman"/>
                <w:sz w:val="28"/>
                <w:szCs w:val="28"/>
                <w:lang w:eastAsia="bg-BG"/>
              </w:rPr>
              <w:t>.секретар</w:t>
            </w:r>
          </w:p>
        </w:tc>
      </w:tr>
    </w:tbl>
    <w:p w:rsidR="002A2880" w:rsidRPr="002A2880" w:rsidRDefault="002A2880" w:rsidP="002A2880">
      <w:pPr>
        <w:spacing w:after="0" w:line="240" w:lineRule="auto"/>
        <w:rPr>
          <w:rFonts w:ascii="Times New Roman" w:eastAsia="Times New Roman" w:hAnsi="Times New Roman" w:cs="Times New Roman"/>
          <w:vanish/>
          <w:sz w:val="24"/>
          <w:szCs w:val="24"/>
          <w:lang w:eastAsia="bg-BG"/>
        </w:rPr>
      </w:pPr>
    </w:p>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 xml:space="preserve">             </w:t>
      </w:r>
    </w:p>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 xml:space="preserve">   </w:t>
      </w:r>
    </w:p>
    <w:p w:rsidR="002A2880" w:rsidRPr="002A2880" w:rsidRDefault="002A2880" w:rsidP="002A2880">
      <w:pPr>
        <w:tabs>
          <w:tab w:val="left" w:pos="720"/>
        </w:tabs>
        <w:spacing w:after="0" w:line="240" w:lineRule="auto"/>
        <w:rPr>
          <w:rFonts w:ascii="Times New Roman" w:eastAsia="Times New Roman" w:hAnsi="Times New Roman" w:cs="Times New Roman"/>
          <w:sz w:val="28"/>
          <w:szCs w:val="28"/>
          <w:lang w:eastAsia="bg-BG"/>
        </w:rPr>
      </w:pPr>
    </w:p>
    <w:p w:rsidR="002A2880" w:rsidRPr="002A2880" w:rsidRDefault="002A2880" w:rsidP="002A2880">
      <w:pPr>
        <w:spacing w:after="0" w:line="240" w:lineRule="auto"/>
        <w:rPr>
          <w:rFonts w:ascii="Times New Roman" w:eastAsia="Times New Roman" w:hAnsi="Times New Roman" w:cs="Times New Roman"/>
          <w:sz w:val="24"/>
          <w:szCs w:val="24"/>
          <w:lang w:eastAsia="bg-BG"/>
        </w:rPr>
      </w:pPr>
    </w:p>
    <w:p w:rsidR="002A2880" w:rsidRPr="002A2880" w:rsidRDefault="002A2880" w:rsidP="002A2880">
      <w:pPr>
        <w:spacing w:after="0" w:line="240" w:lineRule="auto"/>
        <w:rPr>
          <w:rFonts w:ascii="Times New Roman" w:eastAsia="Times New Roman" w:hAnsi="Times New Roman" w:cs="Times New Roman"/>
          <w:sz w:val="28"/>
          <w:szCs w:val="28"/>
          <w:lang w:eastAsia="bg-BG"/>
        </w:rPr>
      </w:pPr>
      <w:r w:rsidRPr="002A2880">
        <w:rPr>
          <w:rFonts w:ascii="Times New Roman" w:eastAsia="Times New Roman" w:hAnsi="Times New Roman" w:cs="Times New Roman"/>
          <w:sz w:val="28"/>
          <w:szCs w:val="28"/>
          <w:lang w:eastAsia="bg-BG"/>
        </w:rPr>
        <w:t xml:space="preserve">21.11.2018г.                                      ПРЕДСЕДАТЕЛ  НА НЧ </w:t>
      </w:r>
      <w:r w:rsidRPr="002A2880">
        <w:rPr>
          <w:rFonts w:ascii="Times New Roman" w:eastAsia="Times New Roman" w:hAnsi="Times New Roman" w:cs="Times New Roman"/>
          <w:sz w:val="28"/>
          <w:szCs w:val="28"/>
          <w:lang w:val="en-US" w:eastAsia="bg-BG"/>
        </w:rPr>
        <w:t>:</w:t>
      </w:r>
      <w:proofErr w:type="spellStart"/>
      <w:r w:rsidRPr="002A2880">
        <w:rPr>
          <w:rFonts w:ascii="Times New Roman" w:eastAsia="Times New Roman" w:hAnsi="Times New Roman" w:cs="Times New Roman"/>
          <w:sz w:val="28"/>
          <w:szCs w:val="28"/>
          <w:lang w:eastAsia="bg-BG"/>
        </w:rPr>
        <w:t>Дж</w:t>
      </w:r>
      <w:proofErr w:type="spellEnd"/>
      <w:r w:rsidRPr="002A2880">
        <w:rPr>
          <w:rFonts w:ascii="Times New Roman" w:eastAsia="Times New Roman" w:hAnsi="Times New Roman" w:cs="Times New Roman"/>
          <w:sz w:val="28"/>
          <w:szCs w:val="28"/>
          <w:lang w:eastAsia="bg-BG"/>
        </w:rPr>
        <w:t>.Мюмюн</w:t>
      </w:r>
    </w:p>
    <w:p w:rsidR="002A2880" w:rsidRPr="002A2880" w:rsidRDefault="002A2880" w:rsidP="002A2880">
      <w:pPr>
        <w:spacing w:after="0" w:line="240" w:lineRule="auto"/>
        <w:rPr>
          <w:rFonts w:ascii="Times New Roman" w:eastAsia="Times New Roman" w:hAnsi="Times New Roman" w:cs="Times New Roman"/>
          <w:sz w:val="28"/>
          <w:szCs w:val="28"/>
          <w:lang w:val="en-US" w:eastAsia="bg-BG"/>
        </w:rPr>
      </w:pPr>
      <w:r w:rsidRPr="002A2880">
        <w:rPr>
          <w:rFonts w:ascii="Times New Roman" w:eastAsia="Times New Roman" w:hAnsi="Times New Roman" w:cs="Times New Roman"/>
          <w:sz w:val="28"/>
          <w:szCs w:val="28"/>
          <w:lang w:eastAsia="bg-BG"/>
        </w:rPr>
        <w:t xml:space="preserve">С.Ножарево                                                                              </w:t>
      </w: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Default="002A2880" w:rsidP="00997EE7">
      <w:pPr>
        <w:rPr>
          <w:szCs w:val="28"/>
          <w:lang w:val="en-US"/>
        </w:rPr>
      </w:pPr>
    </w:p>
    <w:p w:rsidR="002A2880" w:rsidRPr="002A2880" w:rsidRDefault="002A2880" w:rsidP="002A2880">
      <w:pPr>
        <w:tabs>
          <w:tab w:val="left" w:pos="1395"/>
        </w:tabs>
        <w:spacing w:after="0" w:line="240" w:lineRule="auto"/>
        <w:jc w:val="center"/>
        <w:rPr>
          <w:rFonts w:ascii="Times New Roman" w:eastAsia="Times New Roman" w:hAnsi="Times New Roman" w:cs="Times New Roman"/>
          <w:b/>
          <w:sz w:val="40"/>
          <w:szCs w:val="40"/>
          <w:lang w:val="en-US"/>
        </w:rPr>
      </w:pPr>
      <w:r w:rsidRPr="002A2880">
        <w:rPr>
          <w:rFonts w:ascii="Times New Roman" w:eastAsia="Times New Roman" w:hAnsi="Times New Roman" w:cs="Times New Roman"/>
          <w:b/>
          <w:sz w:val="40"/>
          <w:szCs w:val="40"/>
        </w:rPr>
        <w:lastRenderedPageBreak/>
        <w:t>УСТАВ</w:t>
      </w:r>
    </w:p>
    <w:p w:rsidR="002A2880" w:rsidRPr="002A2880" w:rsidRDefault="002A2880" w:rsidP="002A2880">
      <w:pPr>
        <w:tabs>
          <w:tab w:val="left" w:pos="1395"/>
        </w:tabs>
        <w:spacing w:after="0" w:line="240" w:lineRule="auto"/>
        <w:rPr>
          <w:rFonts w:ascii="Calibri" w:eastAsia="Times New Roman" w:hAnsi="Calibri" w:cs="Times New Roman"/>
          <w:b/>
          <w:sz w:val="24"/>
          <w:szCs w:val="24"/>
          <w:lang w:val="en-US"/>
        </w:rPr>
      </w:pPr>
    </w:p>
    <w:p w:rsidR="002A2880" w:rsidRPr="002A2880" w:rsidRDefault="002A2880" w:rsidP="002A2880">
      <w:pPr>
        <w:tabs>
          <w:tab w:val="left" w:pos="1395"/>
        </w:tabs>
        <w:spacing w:after="0" w:line="240" w:lineRule="auto"/>
        <w:rPr>
          <w:rFonts w:ascii="Calibri" w:eastAsia="Times New Roman" w:hAnsi="Calibri" w:cs="Times New Roman"/>
          <w:b/>
          <w:sz w:val="24"/>
          <w:szCs w:val="24"/>
        </w:rPr>
      </w:pPr>
      <w:r w:rsidRPr="002A2880">
        <w:rPr>
          <w:rFonts w:ascii="Calibri" w:eastAsia="Times New Roman" w:hAnsi="Calibri" w:cs="Times New Roman"/>
          <w:b/>
          <w:sz w:val="24"/>
          <w:szCs w:val="24"/>
        </w:rPr>
        <w:t xml:space="preserve">НА НАРОДНО ЧИТАЛИЩЕ „ПЕНЬО ПЕНЕВ-1959“ село НОЖАРЕВО </w:t>
      </w:r>
      <w:proofErr w:type="spellStart"/>
      <w:r w:rsidRPr="002A2880">
        <w:rPr>
          <w:rFonts w:ascii="Calibri" w:eastAsia="Times New Roman" w:hAnsi="Calibri" w:cs="Times New Roman"/>
          <w:b/>
          <w:sz w:val="24"/>
          <w:szCs w:val="24"/>
        </w:rPr>
        <w:t>обл</w:t>
      </w:r>
      <w:proofErr w:type="spellEnd"/>
      <w:r w:rsidRPr="002A2880">
        <w:rPr>
          <w:rFonts w:ascii="Calibri" w:eastAsia="Times New Roman" w:hAnsi="Calibri" w:cs="Times New Roman"/>
          <w:b/>
          <w:sz w:val="24"/>
          <w:szCs w:val="24"/>
        </w:rPr>
        <w:t>. СИЛИСТРА</w:t>
      </w:r>
    </w:p>
    <w:p w:rsidR="002A2880" w:rsidRPr="002A2880" w:rsidRDefault="002A2880" w:rsidP="002A2880">
      <w:pPr>
        <w:tabs>
          <w:tab w:val="left" w:pos="1395"/>
        </w:tabs>
        <w:spacing w:after="0" w:line="240" w:lineRule="auto"/>
        <w:jc w:val="center"/>
        <w:rPr>
          <w:rFonts w:ascii="Calibri" w:eastAsia="Times New Roman" w:hAnsi="Calibri" w:cs="Times New Roman"/>
          <w:b/>
          <w:sz w:val="24"/>
          <w:szCs w:val="24"/>
          <w:u w:val="single"/>
        </w:rPr>
      </w:pPr>
      <w:proofErr w:type="gramStart"/>
      <w:r w:rsidRPr="002A2880">
        <w:rPr>
          <w:rFonts w:ascii="Calibri" w:eastAsia="Times New Roman" w:hAnsi="Calibri" w:cs="Times New Roman"/>
          <w:b/>
          <w:sz w:val="24"/>
          <w:szCs w:val="24"/>
          <w:u w:val="single"/>
          <w:lang w:val="en-US"/>
        </w:rPr>
        <w:t>I.</w:t>
      </w:r>
      <w:r w:rsidRPr="002A2880">
        <w:rPr>
          <w:rFonts w:ascii="Calibri" w:eastAsia="Times New Roman" w:hAnsi="Calibri" w:cs="Times New Roman"/>
          <w:b/>
          <w:sz w:val="24"/>
          <w:szCs w:val="24"/>
          <w:u w:val="single"/>
        </w:rPr>
        <w:t>ГЛАВА ПЪРВА.</w:t>
      </w:r>
      <w:proofErr w:type="gramEnd"/>
      <w:r w:rsidRPr="002A2880">
        <w:rPr>
          <w:rFonts w:ascii="Calibri" w:eastAsia="Times New Roman" w:hAnsi="Calibri" w:cs="Times New Roman"/>
          <w:b/>
          <w:sz w:val="24"/>
          <w:szCs w:val="24"/>
          <w:u w:val="single"/>
        </w:rPr>
        <w:t xml:space="preserve"> ОБЩИ ПОЛОЖЕНИЯ.</w:t>
      </w:r>
    </w:p>
    <w:p w:rsidR="002A2880" w:rsidRPr="002A2880" w:rsidRDefault="002A2880" w:rsidP="002A2880">
      <w:pPr>
        <w:tabs>
          <w:tab w:val="left" w:pos="1395"/>
        </w:tabs>
        <w:spacing w:after="0" w:line="240" w:lineRule="auto"/>
        <w:jc w:val="both"/>
        <w:rPr>
          <w:rFonts w:ascii="Calibri" w:eastAsia="Times New Roman" w:hAnsi="Calibri" w:cs="Times New Roman"/>
          <w:b/>
          <w:sz w:val="24"/>
          <w:szCs w:val="24"/>
        </w:rPr>
      </w:pPr>
      <w:r w:rsidRPr="002A2880">
        <w:rPr>
          <w:rFonts w:ascii="Calibri" w:eastAsia="Times New Roman" w:hAnsi="Calibri" w:cs="Times New Roman"/>
          <w:b/>
          <w:sz w:val="24"/>
          <w:szCs w:val="24"/>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„ПЕНЙО ПЕНЕВ – 1959г.“, гр./с.Ножарево.</w:t>
      </w:r>
    </w:p>
    <w:p w:rsidR="002A2880" w:rsidRPr="002A2880" w:rsidRDefault="002A2880" w:rsidP="002A2880">
      <w:pPr>
        <w:tabs>
          <w:tab w:val="left" w:pos="1395"/>
        </w:tabs>
        <w:spacing w:after="0" w:line="240" w:lineRule="auto"/>
        <w:jc w:val="both"/>
        <w:rPr>
          <w:rFonts w:ascii="Calibri" w:eastAsia="Times New Roman" w:hAnsi="Calibri" w:cs="Times New Roman"/>
          <w:b/>
          <w:sz w:val="24"/>
          <w:szCs w:val="24"/>
        </w:rPr>
      </w:pPr>
      <w:r w:rsidRPr="002A2880">
        <w:rPr>
          <w:rFonts w:ascii="Calibri" w:eastAsia="Times New Roman" w:hAnsi="Calibri" w:cs="Times New Roman"/>
          <w:b/>
          <w:sz w:val="24"/>
          <w:szCs w:val="24"/>
        </w:rPr>
        <w:t>Чл.2. (1) Народно читалище „ПЕНЬО ПЕНЕВ – 1959г.“ гр./с.Ножарево е традиционно самоуправляващо се културно-просветно сдружение на жителите от гр./с.Ножарево,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2A2880" w:rsidRPr="002A2880" w:rsidRDefault="002A2880" w:rsidP="002A2880">
      <w:pPr>
        <w:tabs>
          <w:tab w:val="left" w:pos="5925"/>
        </w:tabs>
        <w:spacing w:after="0" w:line="240" w:lineRule="auto"/>
        <w:jc w:val="both"/>
        <w:rPr>
          <w:rFonts w:ascii="Calibri" w:eastAsia="Times New Roman" w:hAnsi="Calibri" w:cs="Times New Roman"/>
          <w:b/>
          <w:sz w:val="24"/>
          <w:szCs w:val="24"/>
        </w:rPr>
      </w:pPr>
      <w:r w:rsidRPr="002A2880">
        <w:rPr>
          <w:rFonts w:ascii="Calibri" w:eastAsia="Times New Roman" w:hAnsi="Calibri" w:cs="Times New Roman"/>
          <w:b/>
          <w:sz w:val="24"/>
          <w:szCs w:val="24"/>
        </w:rPr>
        <w:t xml:space="preserve">(2) Читалището е юридическо лице с нестопанска цел с наименование „ПЕНЬО ПЕНЕВ – 1959г.“ То е създадено и функционира на основание на закона на народните читалища, закона за </w:t>
      </w:r>
      <w:proofErr w:type="spellStart"/>
      <w:r w:rsidRPr="002A2880">
        <w:rPr>
          <w:rFonts w:ascii="Calibri" w:eastAsia="Times New Roman" w:hAnsi="Calibri" w:cs="Times New Roman"/>
          <w:b/>
          <w:sz w:val="24"/>
          <w:szCs w:val="24"/>
        </w:rPr>
        <w:t>юуридическите</w:t>
      </w:r>
      <w:proofErr w:type="spellEnd"/>
      <w:r w:rsidRPr="002A2880">
        <w:rPr>
          <w:rFonts w:ascii="Calibri" w:eastAsia="Times New Roman" w:hAnsi="Calibri" w:cs="Times New Roman"/>
          <w:b/>
          <w:sz w:val="24"/>
          <w:szCs w:val="24"/>
        </w:rPr>
        <w:t xml:space="preserve"> лица с нестопанска цел и този устав.</w:t>
      </w:r>
    </w:p>
    <w:p w:rsidR="002A2880" w:rsidRPr="002A2880" w:rsidRDefault="002A2880" w:rsidP="002A2880">
      <w:pPr>
        <w:tabs>
          <w:tab w:val="left" w:pos="5925"/>
        </w:tabs>
        <w:spacing w:after="0" w:line="240" w:lineRule="auto"/>
        <w:jc w:val="both"/>
        <w:rPr>
          <w:rFonts w:ascii="Calibri" w:eastAsia="Times New Roman" w:hAnsi="Calibri" w:cs="Times New Roman"/>
          <w:b/>
          <w:sz w:val="24"/>
          <w:szCs w:val="24"/>
        </w:rPr>
      </w:pPr>
      <w:r w:rsidRPr="002A2880">
        <w:rPr>
          <w:rFonts w:ascii="Calibri" w:eastAsia="Times New Roman" w:hAnsi="Calibri" w:cs="Times New Roman"/>
          <w:b/>
          <w:sz w:val="24"/>
          <w:szCs w:val="24"/>
        </w:rPr>
        <w:t xml:space="preserve">(3) Народно читалище „ПЕНЬО ПЕНЕВ – 1959г.“ Има за седалище гр./с.Ножарево община Главиница, където се намира и адреса на управлението му: </w:t>
      </w:r>
      <w:proofErr w:type="spellStart"/>
      <w:r w:rsidRPr="002A2880">
        <w:rPr>
          <w:rFonts w:ascii="Calibri" w:eastAsia="Times New Roman" w:hAnsi="Calibri" w:cs="Times New Roman"/>
          <w:b/>
          <w:sz w:val="24"/>
          <w:szCs w:val="24"/>
        </w:rPr>
        <w:t>обл</w:t>
      </w:r>
      <w:proofErr w:type="spellEnd"/>
      <w:r w:rsidRPr="002A2880">
        <w:rPr>
          <w:rFonts w:ascii="Calibri" w:eastAsia="Times New Roman" w:hAnsi="Calibri" w:cs="Times New Roman"/>
          <w:b/>
          <w:sz w:val="24"/>
          <w:szCs w:val="24"/>
        </w:rPr>
        <w:t xml:space="preserve">.Силистра, община Главиница, гр./с.Ножарево, ул. „Първа“ </w:t>
      </w:r>
      <w:r w:rsidRPr="002A2880">
        <w:rPr>
          <w:rFonts w:ascii="Calibri" w:eastAsia="Times New Roman" w:hAnsi="Calibri" w:cs="Times New Roman"/>
          <w:b/>
          <w:sz w:val="24"/>
          <w:szCs w:val="24"/>
          <w:lang w:val="en-US"/>
        </w:rPr>
        <w:t>No: 22</w:t>
      </w:r>
      <w:r w:rsidRPr="002A2880">
        <w:rPr>
          <w:rFonts w:ascii="Calibri" w:eastAsia="Times New Roman" w:hAnsi="Calibri" w:cs="Times New Roman"/>
          <w:b/>
          <w:sz w:val="24"/>
          <w:szCs w:val="24"/>
        </w:rPr>
        <w:t>.</w:t>
      </w:r>
    </w:p>
    <w:p w:rsidR="002A2880" w:rsidRPr="002A2880" w:rsidRDefault="002A2880" w:rsidP="002A2880">
      <w:pPr>
        <w:tabs>
          <w:tab w:val="left" w:pos="5925"/>
        </w:tabs>
        <w:spacing w:after="0" w:line="240" w:lineRule="auto"/>
        <w:jc w:val="both"/>
        <w:rPr>
          <w:rFonts w:ascii="Calibri" w:eastAsia="Times New Roman" w:hAnsi="Calibri" w:cs="Times New Roman"/>
          <w:b/>
          <w:sz w:val="24"/>
          <w:szCs w:val="24"/>
        </w:rPr>
      </w:pPr>
      <w:r w:rsidRPr="002A2880">
        <w:rPr>
          <w:rFonts w:ascii="Calibri" w:eastAsia="Times New Roman" w:hAnsi="Calibri" w:cs="Times New Roman"/>
          <w:b/>
          <w:sz w:val="24"/>
          <w:szCs w:val="24"/>
        </w:rPr>
        <w:t xml:space="preserve">Чл. 3. (1) Целта на читалището е да задоволява потребностите на местното население, свързани със: </w:t>
      </w:r>
    </w:p>
    <w:p w:rsidR="002A2880" w:rsidRPr="002A2880" w:rsidRDefault="002A2880" w:rsidP="002A2880">
      <w:pPr>
        <w:numPr>
          <w:ilvl w:val="0"/>
          <w:numId w:val="1"/>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Развитие и обогатяване на културния живот, социалната и образователната дейност в гр./с.Ножарево;</w:t>
      </w:r>
    </w:p>
    <w:p w:rsidR="002A2880" w:rsidRPr="002A2880" w:rsidRDefault="002A2880" w:rsidP="002A2880">
      <w:pPr>
        <w:numPr>
          <w:ilvl w:val="0"/>
          <w:numId w:val="1"/>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Запазване на обичаите и традициите на българския народ;</w:t>
      </w:r>
    </w:p>
    <w:p w:rsidR="002A2880" w:rsidRPr="002A2880" w:rsidRDefault="002A2880" w:rsidP="002A2880">
      <w:pPr>
        <w:numPr>
          <w:ilvl w:val="0"/>
          <w:numId w:val="1"/>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 xml:space="preserve">Разширяване на знанията на гражданите и приобщаването им към ценностите и </w:t>
      </w:r>
      <w:proofErr w:type="spellStart"/>
      <w:r w:rsidRPr="002A2880">
        <w:rPr>
          <w:rFonts w:ascii="Calibri" w:eastAsia="Times New Roman" w:hAnsi="Calibri" w:cs="Times New Roman"/>
          <w:b/>
          <w:sz w:val="24"/>
          <w:szCs w:val="24"/>
        </w:rPr>
        <w:t>постижениата</w:t>
      </w:r>
      <w:proofErr w:type="spellEnd"/>
      <w:r w:rsidRPr="002A2880">
        <w:rPr>
          <w:rFonts w:ascii="Calibri" w:eastAsia="Times New Roman" w:hAnsi="Calibri" w:cs="Times New Roman"/>
          <w:b/>
          <w:sz w:val="24"/>
          <w:szCs w:val="24"/>
        </w:rPr>
        <w:t xml:space="preserve"> на науката,изкуството и културата;</w:t>
      </w:r>
    </w:p>
    <w:p w:rsidR="002A2880" w:rsidRPr="002A2880" w:rsidRDefault="002A2880" w:rsidP="002A2880">
      <w:pPr>
        <w:numPr>
          <w:ilvl w:val="0"/>
          <w:numId w:val="1"/>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Възпитаване и утвърждаване на националното самосъзнание;</w:t>
      </w:r>
    </w:p>
    <w:p w:rsidR="002A2880" w:rsidRPr="002A2880" w:rsidRDefault="002A2880" w:rsidP="002A2880">
      <w:pPr>
        <w:numPr>
          <w:ilvl w:val="0"/>
          <w:numId w:val="1"/>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Осигуряване на достъп до информация;</w:t>
      </w:r>
    </w:p>
    <w:p w:rsidR="002A2880" w:rsidRPr="002A2880" w:rsidRDefault="002A2880" w:rsidP="002A2880">
      <w:pPr>
        <w:tabs>
          <w:tab w:val="left" w:pos="5925"/>
        </w:tabs>
        <w:spacing w:after="0" w:line="240" w:lineRule="auto"/>
        <w:jc w:val="both"/>
        <w:rPr>
          <w:rFonts w:ascii="Calibri" w:eastAsia="Times New Roman" w:hAnsi="Calibri" w:cs="Times New Roman"/>
          <w:b/>
          <w:sz w:val="24"/>
          <w:szCs w:val="24"/>
        </w:rPr>
      </w:pPr>
      <w:r w:rsidRPr="002A2880">
        <w:rPr>
          <w:rFonts w:ascii="Calibri" w:eastAsia="Times New Roman" w:hAnsi="Calibri" w:cs="Times New Roman"/>
          <w:b/>
          <w:sz w:val="24"/>
          <w:szCs w:val="24"/>
          <w:lang w:val="en-US"/>
        </w:rPr>
        <w:t xml:space="preserve">     </w:t>
      </w:r>
      <w:r w:rsidRPr="002A2880">
        <w:rPr>
          <w:rFonts w:ascii="Calibri" w:eastAsia="Times New Roman" w:hAnsi="Calibri" w:cs="Times New Roman"/>
          <w:b/>
          <w:sz w:val="24"/>
          <w:szCs w:val="24"/>
        </w:rPr>
        <w:t>(2) За постигане на целта по ал.1, читалището извършва следните основни дейности:</w:t>
      </w:r>
    </w:p>
    <w:p w:rsidR="002A2880" w:rsidRPr="002A2880" w:rsidRDefault="002A2880" w:rsidP="002A2880">
      <w:pPr>
        <w:numPr>
          <w:ilvl w:val="0"/>
          <w:numId w:val="2"/>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 xml:space="preserve">Урежда и </w:t>
      </w:r>
      <w:proofErr w:type="spellStart"/>
      <w:r w:rsidRPr="002A2880">
        <w:rPr>
          <w:rFonts w:ascii="Calibri" w:eastAsia="Times New Roman" w:hAnsi="Calibri" w:cs="Times New Roman"/>
          <w:b/>
          <w:sz w:val="24"/>
          <w:szCs w:val="24"/>
        </w:rPr>
        <w:t>потдържа</w:t>
      </w:r>
      <w:proofErr w:type="spellEnd"/>
      <w:r w:rsidRPr="002A2880">
        <w:rPr>
          <w:rFonts w:ascii="Calibri" w:eastAsia="Times New Roman" w:hAnsi="Calibri" w:cs="Times New Roman"/>
          <w:b/>
          <w:sz w:val="24"/>
          <w:szCs w:val="24"/>
        </w:rPr>
        <w:t xml:space="preserve"> библиотеката, фото-, фоно- и/или </w:t>
      </w:r>
      <w:proofErr w:type="spellStart"/>
      <w:r w:rsidRPr="002A2880">
        <w:rPr>
          <w:rFonts w:ascii="Calibri" w:eastAsia="Times New Roman" w:hAnsi="Calibri" w:cs="Times New Roman"/>
          <w:b/>
          <w:sz w:val="24"/>
          <w:szCs w:val="24"/>
        </w:rPr>
        <w:t>видиотека</w:t>
      </w:r>
      <w:proofErr w:type="spellEnd"/>
      <w:r w:rsidRPr="002A2880">
        <w:rPr>
          <w:rFonts w:ascii="Calibri" w:eastAsia="Times New Roman" w:hAnsi="Calibri" w:cs="Times New Roman"/>
          <w:b/>
          <w:sz w:val="24"/>
          <w:szCs w:val="24"/>
        </w:rPr>
        <w:t>;</w:t>
      </w:r>
    </w:p>
    <w:p w:rsidR="002A2880" w:rsidRPr="002A2880" w:rsidRDefault="002A2880" w:rsidP="002A2880">
      <w:pPr>
        <w:numPr>
          <w:ilvl w:val="0"/>
          <w:numId w:val="2"/>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 xml:space="preserve">Създава и </w:t>
      </w:r>
      <w:proofErr w:type="spellStart"/>
      <w:r w:rsidRPr="002A2880">
        <w:rPr>
          <w:rFonts w:ascii="Calibri" w:eastAsia="Times New Roman" w:hAnsi="Calibri" w:cs="Times New Roman"/>
          <w:b/>
          <w:sz w:val="24"/>
          <w:szCs w:val="24"/>
        </w:rPr>
        <w:t>потдържа</w:t>
      </w:r>
      <w:proofErr w:type="spellEnd"/>
      <w:r w:rsidRPr="002A2880">
        <w:rPr>
          <w:rFonts w:ascii="Calibri" w:eastAsia="Times New Roman" w:hAnsi="Calibri" w:cs="Times New Roman"/>
          <w:b/>
          <w:sz w:val="24"/>
          <w:szCs w:val="24"/>
        </w:rPr>
        <w:t xml:space="preserve"> електронни информационни мрежи;</w:t>
      </w:r>
    </w:p>
    <w:p w:rsidR="002A2880" w:rsidRPr="002A2880" w:rsidRDefault="002A2880" w:rsidP="002A2880">
      <w:pPr>
        <w:numPr>
          <w:ilvl w:val="0"/>
          <w:numId w:val="2"/>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Предоставя компютърни и интернет услуги на населението;</w:t>
      </w:r>
    </w:p>
    <w:p w:rsidR="002A2880" w:rsidRPr="002A2880" w:rsidRDefault="002A2880" w:rsidP="002A2880">
      <w:pPr>
        <w:numPr>
          <w:ilvl w:val="0"/>
          <w:numId w:val="2"/>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Развива и подпомага любителското художествено творчество;</w:t>
      </w:r>
    </w:p>
    <w:p w:rsidR="002A2880" w:rsidRPr="002A2880" w:rsidRDefault="002A2880" w:rsidP="002A2880">
      <w:pPr>
        <w:numPr>
          <w:ilvl w:val="0"/>
          <w:numId w:val="2"/>
        </w:numPr>
        <w:tabs>
          <w:tab w:val="left" w:pos="5925"/>
        </w:tabs>
        <w:spacing w:after="0" w:line="240" w:lineRule="auto"/>
        <w:contextualSpacing/>
        <w:jc w:val="both"/>
        <w:rPr>
          <w:rFonts w:ascii="Calibri" w:eastAsia="Times New Roman" w:hAnsi="Calibri" w:cs="Times New Roman"/>
          <w:b/>
          <w:sz w:val="24"/>
          <w:szCs w:val="24"/>
        </w:rPr>
      </w:pPr>
      <w:r w:rsidRPr="002A2880">
        <w:rPr>
          <w:rFonts w:ascii="Calibri" w:eastAsia="Times New Roman" w:hAnsi="Calibri" w:cs="Times New Roman"/>
          <w:b/>
          <w:sz w:val="24"/>
          <w:szCs w:val="24"/>
        </w:rPr>
        <w:t xml:space="preserve">Организира школи, </w:t>
      </w:r>
      <w:proofErr w:type="spellStart"/>
      <w:r w:rsidRPr="002A2880">
        <w:rPr>
          <w:rFonts w:ascii="Calibri" w:eastAsia="Times New Roman" w:hAnsi="Calibri" w:cs="Times New Roman"/>
          <w:b/>
          <w:sz w:val="24"/>
          <w:szCs w:val="24"/>
        </w:rPr>
        <w:t>кражоци</w:t>
      </w:r>
      <w:proofErr w:type="spellEnd"/>
      <w:r w:rsidRPr="002A2880">
        <w:rPr>
          <w:rFonts w:ascii="Calibri" w:eastAsia="Times New Roman" w:hAnsi="Calibri" w:cs="Times New Roman"/>
          <w:b/>
          <w:sz w:val="24"/>
          <w:szCs w:val="24"/>
        </w:rPr>
        <w:t xml:space="preserve">, курсове, клубове, кино и </w:t>
      </w:r>
      <w:proofErr w:type="spellStart"/>
      <w:r w:rsidRPr="002A2880">
        <w:rPr>
          <w:rFonts w:ascii="Calibri" w:eastAsia="Times New Roman" w:hAnsi="Calibri" w:cs="Times New Roman"/>
          <w:b/>
          <w:sz w:val="24"/>
          <w:szCs w:val="24"/>
        </w:rPr>
        <w:t>видеопоказ</w:t>
      </w:r>
      <w:proofErr w:type="spellEnd"/>
      <w:r w:rsidRPr="002A2880">
        <w:rPr>
          <w:rFonts w:ascii="Calibri" w:eastAsia="Times New Roman" w:hAnsi="Calibri" w:cs="Times New Roman"/>
          <w:b/>
          <w:sz w:val="24"/>
          <w:szCs w:val="24"/>
        </w:rPr>
        <w:t xml:space="preserve">, празненства, концерти, чествания и младежки дейности; </w:t>
      </w:r>
    </w:p>
    <w:p w:rsidR="002A2880" w:rsidRPr="002A2880" w:rsidRDefault="002A2880" w:rsidP="002A2880">
      <w:pPr>
        <w:numPr>
          <w:ilvl w:val="0"/>
          <w:numId w:val="2"/>
        </w:numPr>
        <w:spacing w:after="0" w:line="240" w:lineRule="auto"/>
        <w:contextualSpacing/>
        <w:rPr>
          <w:rFonts w:ascii="Calibri" w:eastAsia="Times New Roman" w:hAnsi="Calibri" w:cs="Times New Roman"/>
          <w:b/>
          <w:sz w:val="24"/>
          <w:szCs w:val="24"/>
        </w:rPr>
      </w:pPr>
      <w:r w:rsidRPr="002A2880">
        <w:rPr>
          <w:rFonts w:ascii="Calibri" w:eastAsia="Times New Roman" w:hAnsi="Calibri" w:cs="Times New Roman"/>
          <w:b/>
          <w:sz w:val="24"/>
          <w:szCs w:val="24"/>
        </w:rPr>
        <w:t xml:space="preserve">Събира и разпространява знания за родния край; </w:t>
      </w:r>
    </w:p>
    <w:p w:rsidR="002A2880" w:rsidRPr="002A2880" w:rsidRDefault="002A2880" w:rsidP="002A2880">
      <w:pPr>
        <w:numPr>
          <w:ilvl w:val="0"/>
          <w:numId w:val="2"/>
        </w:numPr>
        <w:spacing w:after="0" w:line="240" w:lineRule="auto"/>
        <w:contextualSpacing/>
        <w:rPr>
          <w:rFonts w:ascii="Calibri" w:eastAsia="Times New Roman" w:hAnsi="Calibri" w:cs="Times New Roman"/>
          <w:b/>
          <w:sz w:val="24"/>
          <w:szCs w:val="24"/>
        </w:rPr>
      </w:pPr>
      <w:r w:rsidRPr="002A2880">
        <w:rPr>
          <w:rFonts w:ascii="Calibri" w:eastAsia="Times New Roman" w:hAnsi="Calibri" w:cs="Times New Roman"/>
          <w:b/>
          <w:sz w:val="24"/>
          <w:szCs w:val="24"/>
        </w:rPr>
        <w:t xml:space="preserve">Създава,съхранява и популяризира музейни  и други сбирки , съгласно Закона за културното наследство; </w:t>
      </w:r>
    </w:p>
    <w:p w:rsidR="002A2880" w:rsidRPr="002A2880" w:rsidRDefault="002A2880" w:rsidP="002A2880">
      <w:pPr>
        <w:numPr>
          <w:ilvl w:val="0"/>
          <w:numId w:val="2"/>
        </w:numPr>
        <w:spacing w:after="0" w:line="240" w:lineRule="auto"/>
        <w:contextualSpacing/>
        <w:rPr>
          <w:rFonts w:ascii="Calibri" w:eastAsia="Times New Roman" w:hAnsi="Calibri" w:cs="Times New Roman"/>
          <w:b/>
          <w:sz w:val="24"/>
          <w:szCs w:val="24"/>
        </w:rPr>
      </w:pPr>
      <w:r w:rsidRPr="002A2880">
        <w:rPr>
          <w:rFonts w:ascii="Calibri" w:eastAsia="Times New Roman" w:hAnsi="Calibri" w:cs="Times New Roman"/>
          <w:b/>
          <w:sz w:val="24"/>
          <w:szCs w:val="24"/>
        </w:rPr>
        <w:t xml:space="preserve">Извършва допълнителни дейности и услуги ,свързвани с предмета на основната му дейност,които не противоречат на закона за народните читалища,Закона за юридическите лица с нестопанска цел и този устав,като използва приходите от тях за постигане на определените в устава му цели.                     </w:t>
      </w:r>
    </w:p>
    <w:p w:rsidR="002A2880" w:rsidRPr="002A2880" w:rsidRDefault="002A2880" w:rsidP="002A2880">
      <w:pPr>
        <w:spacing w:after="0" w:line="240" w:lineRule="auto"/>
        <w:rPr>
          <w:rFonts w:ascii="Calibri" w:eastAsia="Times New Roman" w:hAnsi="Calibri" w:cs="Times New Roman"/>
          <w:b/>
          <w:sz w:val="24"/>
          <w:szCs w:val="24"/>
        </w:rPr>
      </w:pPr>
      <w:r w:rsidRPr="002A2880">
        <w:rPr>
          <w:rFonts w:ascii="Calibri" w:eastAsia="Times New Roman" w:hAnsi="Calibri" w:cs="Times New Roman"/>
          <w:b/>
          <w:sz w:val="24"/>
          <w:szCs w:val="24"/>
        </w:rPr>
        <w:t xml:space="preserve">       НАРОДНО ЧИТАЛИЩЕ „ПЕНЬО ПЕНЕВ-1959г.“ гр./с.Ножарево не разпределя печалба. </w:t>
      </w:r>
      <w:r w:rsidRPr="002A2880">
        <w:rPr>
          <w:rFonts w:ascii="Calibri" w:eastAsia="Times New Roman" w:hAnsi="Calibri" w:cs="Times New Roman"/>
          <w:b/>
          <w:sz w:val="24"/>
          <w:szCs w:val="24"/>
          <w:lang w:val="en-US"/>
        </w:rPr>
        <w:t xml:space="preserve">                                                                                           </w:t>
      </w:r>
      <w:r w:rsidRPr="002A2880">
        <w:rPr>
          <w:rFonts w:ascii="Calibri" w:eastAsia="Times New Roman" w:hAnsi="Calibri" w:cs="Times New Roman"/>
          <w:b/>
          <w:sz w:val="24"/>
          <w:szCs w:val="24"/>
        </w:rPr>
        <w:t xml:space="preserve">    </w:t>
      </w:r>
    </w:p>
    <w:p w:rsidR="002A2880" w:rsidRPr="002A2880" w:rsidRDefault="002A2880" w:rsidP="002A2880">
      <w:pPr>
        <w:numPr>
          <w:ilvl w:val="0"/>
          <w:numId w:val="2"/>
        </w:numPr>
        <w:spacing w:after="0" w:line="240" w:lineRule="auto"/>
        <w:contextualSpacing/>
        <w:jc w:val="both"/>
        <w:rPr>
          <w:rFonts w:ascii="Calibri" w:eastAsia="Times New Roman" w:hAnsi="Calibri" w:cs="Times New Roman"/>
          <w:b/>
          <w:sz w:val="24"/>
          <w:szCs w:val="24"/>
          <w:lang w:val="en-US"/>
        </w:rPr>
      </w:pPr>
      <w:r w:rsidRPr="002A2880">
        <w:rPr>
          <w:rFonts w:ascii="Calibri" w:eastAsia="Times New Roman" w:hAnsi="Calibri" w:cs="Times New Roman"/>
          <w:b/>
          <w:sz w:val="24"/>
          <w:szCs w:val="24"/>
        </w:rPr>
        <w:t>НАРОДНО ЧИТАЛИЩЕ „ПЕНЬО ПЕНЕВ-1959г.“  гр./с. Ножарево може да участва в  читалищни сдружения за постигане на целите,които си е поставило.</w:t>
      </w:r>
    </w:p>
    <w:p w:rsidR="002A2880" w:rsidRPr="002A2880" w:rsidRDefault="002A2880" w:rsidP="002A2880">
      <w:pPr>
        <w:spacing w:after="0" w:line="240" w:lineRule="auto"/>
        <w:rPr>
          <w:rFonts w:ascii="Calibri" w:eastAsia="Times New Roman" w:hAnsi="Calibri" w:cs="Times New Roman"/>
          <w:sz w:val="24"/>
          <w:szCs w:val="24"/>
          <w:lang w:val="en-US"/>
        </w:rPr>
      </w:pPr>
    </w:p>
    <w:p w:rsidR="002A2880" w:rsidRPr="002A2880" w:rsidRDefault="002A2880" w:rsidP="002A2880">
      <w:pPr>
        <w:spacing w:after="0" w:line="240" w:lineRule="auto"/>
        <w:rPr>
          <w:rFonts w:ascii="Calibri" w:eastAsia="Times New Roman" w:hAnsi="Calibri" w:cs="Times New Roman"/>
          <w:b/>
          <w:sz w:val="24"/>
          <w:szCs w:val="24"/>
          <w:u w:val="single"/>
        </w:rPr>
      </w:pPr>
      <w:r w:rsidRPr="002A2880">
        <w:rPr>
          <w:rFonts w:ascii="Calibri" w:eastAsia="Times New Roman" w:hAnsi="Calibri" w:cs="Times New Roman"/>
          <w:b/>
          <w:sz w:val="24"/>
          <w:szCs w:val="24"/>
          <w:lang w:val="en-US"/>
        </w:rPr>
        <w:lastRenderedPageBreak/>
        <w:t xml:space="preserve">                                 </w:t>
      </w:r>
      <w:r w:rsidRPr="002A2880">
        <w:rPr>
          <w:rFonts w:ascii="Calibri" w:eastAsia="Times New Roman" w:hAnsi="Calibri" w:cs="Times New Roman"/>
          <w:b/>
          <w:sz w:val="24"/>
          <w:szCs w:val="24"/>
        </w:rPr>
        <w:t xml:space="preserve">                  </w:t>
      </w:r>
      <w:r w:rsidRPr="002A2880">
        <w:rPr>
          <w:rFonts w:ascii="Calibri" w:eastAsia="Times New Roman" w:hAnsi="Calibri" w:cs="Times New Roman"/>
          <w:b/>
          <w:sz w:val="24"/>
          <w:szCs w:val="24"/>
          <w:lang w:val="en-US"/>
        </w:rPr>
        <w:t xml:space="preserve">  </w:t>
      </w:r>
      <w:proofErr w:type="gramStart"/>
      <w:r w:rsidRPr="002A2880">
        <w:rPr>
          <w:rFonts w:ascii="Calibri" w:eastAsia="Times New Roman" w:hAnsi="Calibri" w:cs="Times New Roman"/>
          <w:b/>
          <w:sz w:val="24"/>
          <w:szCs w:val="24"/>
          <w:lang w:val="en-US"/>
        </w:rPr>
        <w:t>I</w:t>
      </w:r>
      <w:r w:rsidRPr="002A2880">
        <w:rPr>
          <w:rFonts w:ascii="Calibri" w:eastAsia="Times New Roman" w:hAnsi="Calibri" w:cs="Times New Roman"/>
          <w:b/>
          <w:sz w:val="24"/>
          <w:szCs w:val="24"/>
          <w:u w:val="single"/>
          <w:lang w:val="en-US"/>
        </w:rPr>
        <w:t>I.</w:t>
      </w:r>
      <w:r w:rsidRPr="002A2880">
        <w:rPr>
          <w:rFonts w:ascii="Calibri" w:eastAsia="Times New Roman" w:hAnsi="Calibri" w:cs="Times New Roman"/>
          <w:b/>
          <w:sz w:val="24"/>
          <w:szCs w:val="24"/>
          <w:u w:val="single"/>
        </w:rPr>
        <w:t>ГЛАВА ВТОРА.</w:t>
      </w:r>
      <w:proofErr w:type="gramEnd"/>
      <w:r w:rsidRPr="002A2880">
        <w:rPr>
          <w:rFonts w:ascii="Calibri" w:eastAsia="Times New Roman" w:hAnsi="Calibri" w:cs="Times New Roman"/>
          <w:b/>
          <w:sz w:val="24"/>
          <w:szCs w:val="24"/>
          <w:u w:val="single"/>
        </w:rPr>
        <w:t xml:space="preserve"> УЧРЕДЯВАНЕ/ПРЕОБРАЗУВАНЕ/.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w:t>
      </w:r>
      <w:r w:rsidRPr="002A2880">
        <w:rPr>
          <w:rFonts w:ascii="Calibri" w:eastAsia="Times New Roman" w:hAnsi="Calibri" w:cs="Times New Roman"/>
          <w:b/>
          <w:sz w:val="24"/>
          <w:szCs w:val="24"/>
        </w:rPr>
        <w:t>Чл. 4.(1)</w:t>
      </w:r>
      <w:r w:rsidRPr="002A2880">
        <w:rPr>
          <w:rFonts w:ascii="Calibri" w:eastAsia="Times New Roman" w:hAnsi="Calibri" w:cs="Times New Roman"/>
          <w:sz w:val="24"/>
          <w:szCs w:val="24"/>
        </w:rPr>
        <w:t xml:space="preserve">  Читалище могат да учредят /преобразуват/ най малко 50 дееспособни физически лица за      селата или 150 дееспособни физически лица за градовете, които вземат решение на учредително събрание.           </w:t>
      </w:r>
    </w:p>
    <w:p w:rsidR="002A2880" w:rsidRPr="002A2880" w:rsidRDefault="002A2880" w:rsidP="002A2880">
      <w:pPr>
        <w:spacing w:after="0" w:line="240" w:lineRule="auto"/>
        <w:rPr>
          <w:rFonts w:ascii="Calibri" w:eastAsia="Times New Roman" w:hAnsi="Calibri" w:cs="Times New Roman"/>
          <w:b/>
          <w:sz w:val="24"/>
          <w:szCs w:val="24"/>
        </w:rPr>
      </w:pPr>
      <w:r w:rsidRPr="002A2880">
        <w:rPr>
          <w:rFonts w:ascii="Calibri" w:eastAsia="Times New Roman" w:hAnsi="Calibri" w:cs="Times New Roman"/>
          <w:b/>
          <w:sz w:val="24"/>
          <w:szCs w:val="24"/>
        </w:rPr>
        <w:t xml:space="preserve">        (2)    Учредителното събрание приема  устава на читалището  и избира неговите органи.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Уставът урежда:</w:t>
      </w:r>
    </w:p>
    <w:p w:rsidR="002A2880" w:rsidRPr="002A2880" w:rsidRDefault="002A2880" w:rsidP="002A2880">
      <w:pPr>
        <w:numPr>
          <w:ilvl w:val="0"/>
          <w:numId w:val="3"/>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 xml:space="preserve">Наименованието; </w:t>
      </w:r>
    </w:p>
    <w:p w:rsidR="002A2880" w:rsidRPr="002A2880" w:rsidRDefault="002A2880" w:rsidP="002A2880">
      <w:pPr>
        <w:numPr>
          <w:ilvl w:val="0"/>
          <w:numId w:val="3"/>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 xml:space="preserve">Седалището;  </w:t>
      </w:r>
    </w:p>
    <w:p w:rsidR="002A2880" w:rsidRPr="002A2880" w:rsidRDefault="002A2880" w:rsidP="002A2880">
      <w:pPr>
        <w:numPr>
          <w:ilvl w:val="0"/>
          <w:numId w:val="3"/>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 xml:space="preserve">Целите;  </w:t>
      </w:r>
    </w:p>
    <w:p w:rsidR="002A2880" w:rsidRPr="002A2880" w:rsidRDefault="002A2880" w:rsidP="002A2880">
      <w:pPr>
        <w:numPr>
          <w:ilvl w:val="0"/>
          <w:numId w:val="3"/>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 xml:space="preserve">Източниците на финансиране; </w:t>
      </w:r>
    </w:p>
    <w:p w:rsidR="002A2880" w:rsidRPr="002A2880" w:rsidRDefault="002A2880" w:rsidP="002A2880">
      <w:pPr>
        <w:numPr>
          <w:ilvl w:val="0"/>
          <w:numId w:val="3"/>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 xml:space="preserve">Органите на управление и контрол, техните правомощия, начина  на избирането им, реда за свикването им  и за вземане на решения; </w:t>
      </w:r>
    </w:p>
    <w:p w:rsidR="002A2880" w:rsidRPr="002A2880" w:rsidRDefault="002A2880" w:rsidP="002A2880">
      <w:pPr>
        <w:numPr>
          <w:ilvl w:val="0"/>
          <w:numId w:val="3"/>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 xml:space="preserve">Начина за приемане на членове и прекратяване на членството,както и реда за определяне на членския внос.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w:t>
      </w:r>
      <w:r w:rsidRPr="002A2880">
        <w:rPr>
          <w:rFonts w:ascii="Calibri" w:eastAsia="Times New Roman" w:hAnsi="Calibri" w:cs="Times New Roman"/>
          <w:b/>
          <w:sz w:val="24"/>
          <w:szCs w:val="24"/>
        </w:rPr>
        <w:t>Чл. 5.(1)</w:t>
      </w:r>
      <w:r w:rsidRPr="002A2880">
        <w:rPr>
          <w:rFonts w:ascii="Calibri" w:eastAsia="Times New Roman" w:hAnsi="Calibri" w:cs="Times New Roman"/>
          <w:sz w:val="24"/>
          <w:szCs w:val="24"/>
        </w:rPr>
        <w:t xml:space="preserve">  Читалището придобива качеството на юридическо лице с вписването му в регистъра на организациите с нестопанска цел на окръжния съд,в чийто район е седалището на читалището.</w:t>
      </w:r>
    </w:p>
    <w:p w:rsidR="002A2880" w:rsidRPr="002A2880" w:rsidRDefault="002A2880" w:rsidP="002A2880">
      <w:pPr>
        <w:spacing w:after="0" w:line="240" w:lineRule="auto"/>
        <w:rPr>
          <w:rFonts w:ascii="Calibri" w:eastAsia="Times New Roman" w:hAnsi="Calibri" w:cs="Times New Roman"/>
          <w:b/>
          <w:sz w:val="24"/>
          <w:szCs w:val="24"/>
        </w:rPr>
      </w:pPr>
      <w:r w:rsidRPr="002A2880">
        <w:rPr>
          <w:rFonts w:ascii="Calibri" w:eastAsia="Times New Roman" w:hAnsi="Calibri" w:cs="Times New Roman"/>
          <w:b/>
          <w:sz w:val="24"/>
          <w:szCs w:val="24"/>
        </w:rPr>
        <w:t xml:space="preserve">             (2)  Вписването на читалищата в регистъра на окръжния съд се извършва без такси по писмена молба           от настоятелството,към която се прилагат:</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 протоколът от учредителното събрание;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уставът на читалището, подписан от учредителите;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нотариално заверен образец от подписа на лицето, представляващо читалището, и валидният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печат на читалището </w:t>
      </w:r>
    </w:p>
    <w:p w:rsidR="002A2880" w:rsidRPr="002A2880" w:rsidRDefault="002A2880" w:rsidP="002A2880">
      <w:pPr>
        <w:spacing w:after="0" w:line="240" w:lineRule="auto"/>
        <w:rPr>
          <w:rFonts w:ascii="Calibri" w:eastAsia="Times New Roman" w:hAnsi="Calibri" w:cs="Times New Roman"/>
          <w:b/>
          <w:sz w:val="24"/>
          <w:szCs w:val="24"/>
        </w:rPr>
      </w:pPr>
      <w:r w:rsidRPr="002A2880">
        <w:rPr>
          <w:rFonts w:ascii="Calibri" w:eastAsia="Times New Roman" w:hAnsi="Calibri" w:cs="Times New Roman"/>
          <w:b/>
          <w:sz w:val="24"/>
          <w:szCs w:val="24"/>
        </w:rPr>
        <w:t xml:space="preserve">             (3)  В регистъра се вписват:</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 наименованието и седалището на читалището и източникът на първоначалното му</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финансиране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уставът;</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имената на членовете на настоятелството и на проверителната комисия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името и длъжността на лицето, което представлява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5. настъпилите промени по  т.1-4.</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Всяка промяна в обстоятелствата  по ал.3 трябва да бъде за явена  в 14-дневен срок от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Възникването й.</w:t>
      </w:r>
    </w:p>
    <w:p w:rsidR="002A2880" w:rsidRPr="002A2880" w:rsidRDefault="002A2880" w:rsidP="002A2880">
      <w:pPr>
        <w:spacing w:after="0" w:line="240" w:lineRule="auto"/>
        <w:rPr>
          <w:rFonts w:ascii="Calibri" w:eastAsia="Times New Roman" w:hAnsi="Calibri" w:cs="Times New Roman"/>
          <w:b/>
          <w:sz w:val="24"/>
          <w:szCs w:val="24"/>
          <w:u w:val="single"/>
        </w:rPr>
      </w:pPr>
      <w:r w:rsidRPr="002A2880">
        <w:rPr>
          <w:rFonts w:ascii="Calibri" w:eastAsia="Times New Roman" w:hAnsi="Calibri" w:cs="Times New Roman"/>
          <w:b/>
          <w:sz w:val="28"/>
          <w:szCs w:val="28"/>
        </w:rPr>
        <w:t xml:space="preserve">                                                             </w:t>
      </w:r>
      <w:r w:rsidRPr="002A2880">
        <w:rPr>
          <w:rFonts w:ascii="Calibri" w:eastAsia="Times New Roman" w:hAnsi="Calibri" w:cs="Times New Roman"/>
          <w:b/>
          <w:sz w:val="24"/>
          <w:szCs w:val="24"/>
          <w:u w:val="single"/>
        </w:rPr>
        <w:t>III.ГЛАВА ТРЕТА. ЧЛЕНСТВО В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 xml:space="preserve">   Чл.6.</w:t>
      </w:r>
      <w:r w:rsidRPr="002A2880">
        <w:rPr>
          <w:rFonts w:ascii="Calibri" w:eastAsia="Times New Roman" w:hAnsi="Calibri" w:cs="Times New Roman"/>
          <w:sz w:val="24"/>
          <w:szCs w:val="24"/>
        </w:rPr>
        <w:t xml:space="preserve">  Членството в читалището е сводно за всички  дееспособни граждани без ограничения, щом те работят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за постигане на целите на читалището и защитават неговите интереси.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 xml:space="preserve">    Чл.7</w:t>
      </w:r>
      <w:r w:rsidRPr="002A2880">
        <w:rPr>
          <w:rFonts w:ascii="Calibri" w:eastAsia="Times New Roman" w:hAnsi="Calibri" w:cs="Times New Roman"/>
          <w:sz w:val="24"/>
          <w:szCs w:val="24"/>
        </w:rPr>
        <w:t>.(1)  Членовете на читалището са: индивидуални, колективни и почетни.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Индивидуалните членове на читалището са български граждани. Теса действителни и спомагателни: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 Действителни индивидуални членове на читалището могат да бъдат всички дееспособни,непоставени под запрещение лица навършили 18 години, които участват </w:t>
      </w:r>
      <w:r w:rsidRPr="002A2880">
        <w:rPr>
          <w:rFonts w:ascii="Calibri" w:eastAsia="Times New Roman" w:hAnsi="Calibri" w:cs="Times New Roman"/>
          <w:sz w:val="24"/>
          <w:szCs w:val="24"/>
        </w:rPr>
        <w:lastRenderedPageBreak/>
        <w:t>в дейността на читалището,редовно плащат членски внос,определен с решение на общото събрание и имат право да избират и да бъдат избрани в неговите органи.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Спомагателни индивидуални членове на читалището са всички дееспособни, непоставени под запрещение лица,които не са навършили 18 години и работят за постигане на целите на читалището.Те  могат да бъдат освободени от плащането на членски внос или да го заплащат в намален размер, съобразно с решенията на настоятелството.</w:t>
      </w:r>
      <w:r w:rsidRPr="002A2880">
        <w:rPr>
          <w:rFonts w:ascii="Calibri" w:eastAsia="Times New Roman" w:hAnsi="Calibri" w:cs="Times New Roman"/>
          <w:sz w:val="24"/>
          <w:szCs w:val="24"/>
          <w:lang w:val="en-US"/>
        </w:rPr>
        <w:t xml:space="preserve"> </w:t>
      </w:r>
      <w:r w:rsidRPr="002A2880">
        <w:rPr>
          <w:rFonts w:ascii="Calibri" w:eastAsia="Times New Roman" w:hAnsi="Calibri" w:cs="Times New Roman"/>
          <w:sz w:val="24"/>
          <w:szCs w:val="24"/>
        </w:rPr>
        <w:t>Спомагателни индивидуални членове на читалището нямат право да избират и да бъдат избирани  в  органите на  ръководството на  читалището.Те имат право на съвещателен глас.</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 в общото събрание.Колективни членове могат да бъдат: професионални организации; стопански организации; търговски дружества; кооперации  и  сдружения; културно просветни и любителски клубове  и  творчески колективи.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Почетни членове могат да бъдат български и чужди граждани с изключителни заслуги за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 xml:space="preserve"> Чл. 8</w:t>
      </w:r>
      <w:r w:rsidRPr="002A2880">
        <w:rPr>
          <w:rFonts w:ascii="Calibri" w:eastAsia="Times New Roman" w:hAnsi="Calibri" w:cs="Times New Roman"/>
          <w:sz w:val="24"/>
          <w:szCs w:val="24"/>
        </w:rPr>
        <w:t>.(1)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читалището,че познават и приемат устава  на читалището и ще работят за постигане на неговите цели.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Кандидатурите се гласуват на заседание на настоятелството. На члена на читалището се издават съответните документи за членство.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Приетият за действителен член на читалището плаща членския си внос по ред определен от настоятелството.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 9.</w:t>
      </w:r>
      <w:r w:rsidRPr="002A2880">
        <w:rPr>
          <w:rFonts w:ascii="Calibri" w:eastAsia="Times New Roman" w:hAnsi="Calibri" w:cs="Times New Roman"/>
          <w:sz w:val="24"/>
          <w:szCs w:val="24"/>
        </w:rPr>
        <w:t xml:space="preserve">  При условията на чл.11, ал. 3 от Закона на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 10.</w:t>
      </w:r>
      <w:r w:rsidRPr="002A2880">
        <w:rPr>
          <w:rFonts w:ascii="Calibri" w:eastAsia="Times New Roman" w:hAnsi="Calibri" w:cs="Times New Roman"/>
          <w:sz w:val="24"/>
          <w:szCs w:val="24"/>
        </w:rPr>
        <w:t xml:space="preserve"> Колективни членове могат да бъдат:</w:t>
      </w:r>
    </w:p>
    <w:p w:rsidR="002A2880" w:rsidRPr="002A2880" w:rsidRDefault="002A2880" w:rsidP="002A2880">
      <w:pPr>
        <w:numPr>
          <w:ilvl w:val="0"/>
          <w:numId w:val="4"/>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Професионални организации</w:t>
      </w:r>
    </w:p>
    <w:p w:rsidR="002A2880" w:rsidRPr="002A2880" w:rsidRDefault="002A2880" w:rsidP="002A2880">
      <w:pPr>
        <w:numPr>
          <w:ilvl w:val="0"/>
          <w:numId w:val="4"/>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Стопански организации</w:t>
      </w:r>
    </w:p>
    <w:p w:rsidR="002A2880" w:rsidRPr="002A2880" w:rsidRDefault="002A2880" w:rsidP="002A2880">
      <w:pPr>
        <w:numPr>
          <w:ilvl w:val="0"/>
          <w:numId w:val="4"/>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Търговски дружества</w:t>
      </w:r>
    </w:p>
    <w:p w:rsidR="002A2880" w:rsidRPr="002A2880" w:rsidRDefault="002A2880" w:rsidP="002A2880">
      <w:pPr>
        <w:numPr>
          <w:ilvl w:val="0"/>
          <w:numId w:val="4"/>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Кооперации и сдружения</w:t>
      </w:r>
    </w:p>
    <w:p w:rsidR="002A2880" w:rsidRPr="002A2880" w:rsidRDefault="002A2880" w:rsidP="002A2880">
      <w:pPr>
        <w:numPr>
          <w:ilvl w:val="0"/>
          <w:numId w:val="4"/>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Културно-просветни, любителски клубове и творчески колективи.</w:t>
      </w:r>
    </w:p>
    <w:p w:rsidR="002A2880" w:rsidRPr="002A2880" w:rsidRDefault="002A2880" w:rsidP="002A2880">
      <w:pPr>
        <w:spacing w:after="0" w:line="240" w:lineRule="auto"/>
        <w:ind w:left="1290"/>
        <w:contextualSpacing/>
        <w:rPr>
          <w:rFonts w:ascii="Calibri" w:eastAsia="Times New Roman" w:hAnsi="Calibri" w:cs="Times New Roman"/>
          <w:sz w:val="24"/>
          <w:szCs w:val="24"/>
        </w:rPr>
      </w:pP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w:t>
      </w:r>
      <w:r w:rsidRPr="002A2880">
        <w:rPr>
          <w:rFonts w:ascii="Calibri" w:eastAsia="Times New Roman" w:hAnsi="Calibri" w:cs="Times New Roman"/>
          <w:b/>
          <w:sz w:val="24"/>
          <w:szCs w:val="24"/>
        </w:rPr>
        <w:t>Чл. 11.(</w:t>
      </w:r>
      <w:r w:rsidRPr="002A2880">
        <w:rPr>
          <w:rFonts w:ascii="Calibri" w:eastAsia="Times New Roman" w:hAnsi="Calibri" w:cs="Times New Roman"/>
          <w:sz w:val="24"/>
          <w:szCs w:val="24"/>
        </w:rPr>
        <w:t>1)  Лицата, които имат особени заслуги към читалището се обявяват за почтени  членове по решение  на общото събрание, по предложение на настоятелството или от членовете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На лицата по предходния член  настоятелството издава съответните удостоверения.</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w:t>
      </w:r>
      <w:r w:rsidRPr="002A2880">
        <w:rPr>
          <w:rFonts w:ascii="Calibri" w:eastAsia="Times New Roman" w:hAnsi="Calibri" w:cs="Times New Roman"/>
          <w:b/>
          <w:sz w:val="24"/>
          <w:szCs w:val="24"/>
        </w:rPr>
        <w:t>Чл. 12</w:t>
      </w:r>
      <w:r w:rsidRPr="002A2880">
        <w:rPr>
          <w:rFonts w:ascii="Calibri" w:eastAsia="Times New Roman" w:hAnsi="Calibri" w:cs="Times New Roman"/>
          <w:sz w:val="24"/>
          <w:szCs w:val="24"/>
        </w:rPr>
        <w:t>.(1)   Членовете на читалището имат право да:</w:t>
      </w:r>
    </w:p>
    <w:p w:rsidR="002A2880" w:rsidRPr="002A2880" w:rsidRDefault="002A2880" w:rsidP="002A2880">
      <w:pPr>
        <w:numPr>
          <w:ilvl w:val="0"/>
          <w:numId w:val="5"/>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Участват в управлението на читалището;</w:t>
      </w:r>
    </w:p>
    <w:p w:rsidR="002A2880" w:rsidRPr="002A2880" w:rsidRDefault="002A2880" w:rsidP="002A2880">
      <w:pPr>
        <w:numPr>
          <w:ilvl w:val="0"/>
          <w:numId w:val="5"/>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Получават улеснен достъп до всички читалищни форми на дейност  и прояви по ред определен  от настоятелството;</w:t>
      </w:r>
    </w:p>
    <w:p w:rsidR="002A2880" w:rsidRPr="002A2880" w:rsidRDefault="002A2880" w:rsidP="002A2880">
      <w:pPr>
        <w:numPr>
          <w:ilvl w:val="0"/>
          <w:numId w:val="5"/>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Ползват с предимство културно- просветните форми на читалището;</w:t>
      </w:r>
    </w:p>
    <w:p w:rsidR="002A2880" w:rsidRPr="002A2880" w:rsidRDefault="002A2880" w:rsidP="002A2880">
      <w:pPr>
        <w:numPr>
          <w:ilvl w:val="0"/>
          <w:numId w:val="5"/>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lastRenderedPageBreak/>
        <w:t>Получават всякаква информация относно дейността на читалището и упражняват контрол върху нея.</w:t>
      </w:r>
    </w:p>
    <w:p w:rsidR="002A2880" w:rsidRPr="002A2880" w:rsidRDefault="002A2880" w:rsidP="002A2880">
      <w:pPr>
        <w:spacing w:after="0" w:line="240" w:lineRule="auto"/>
        <w:ind w:left="1050"/>
        <w:rPr>
          <w:rFonts w:ascii="Calibri" w:eastAsia="Times New Roman" w:hAnsi="Calibri" w:cs="Times New Roman"/>
          <w:sz w:val="24"/>
          <w:szCs w:val="24"/>
        </w:rPr>
      </w:pPr>
      <w:r w:rsidRPr="002A2880">
        <w:rPr>
          <w:rFonts w:ascii="Calibri" w:eastAsia="Times New Roman" w:hAnsi="Calibri" w:cs="Times New Roman"/>
          <w:sz w:val="24"/>
          <w:szCs w:val="24"/>
        </w:rPr>
        <w:t>(2) Членовете на читалището са длъжни: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  да спазват устава на читалището  и решенията на неговите членове;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да плащат лично членския си внос;</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да участват в дейността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да опазват имуществото и доброто име на читалището, както и да не уронват неговия престиж.</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 13</w:t>
      </w:r>
      <w:r w:rsidRPr="002A2880">
        <w:rPr>
          <w:rFonts w:ascii="Calibri" w:eastAsia="Times New Roman" w:hAnsi="Calibri" w:cs="Times New Roman"/>
          <w:sz w:val="24"/>
          <w:szCs w:val="24"/>
        </w:rPr>
        <w:t>.(1)   Членството в читалището  може да се прекрати с решение на общото събрание, взето с мнозинство три четвърти от общия брой на членовете в същото, когато член на читалището нарушава грубо настоящия устав и решенията на органите на НЧ „ПЕНЬО ПЕНЕВ – 1959 г.“ ,или работи срещу неговите цели и интереси и му е причинил значителни вреди.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Членството се прекратява и на основание отпадане: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   при не внасяне на членски внос;</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при неучастие в три последователни заседания на Общото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при системно неизпълнение на задължението за участие в дейността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по желание на самия член с писмено заявление до настоятелството, както  и при прекратяване или преобразуване на колективен член.</w:t>
      </w:r>
    </w:p>
    <w:p w:rsidR="002A2880" w:rsidRPr="002A2880" w:rsidRDefault="002A2880" w:rsidP="002A2880">
      <w:pPr>
        <w:spacing w:after="0" w:line="240" w:lineRule="auto"/>
        <w:rPr>
          <w:rFonts w:ascii="Calibri" w:eastAsia="Times New Roman" w:hAnsi="Calibri" w:cs="Times New Roman"/>
          <w:b/>
          <w:sz w:val="24"/>
          <w:szCs w:val="24"/>
        </w:rPr>
      </w:pPr>
      <w:r w:rsidRPr="002A2880">
        <w:rPr>
          <w:rFonts w:ascii="Calibri" w:eastAsia="Times New Roman" w:hAnsi="Calibri" w:cs="Times New Roman"/>
          <w:sz w:val="24"/>
          <w:szCs w:val="24"/>
        </w:rPr>
        <w:t xml:space="preserve">                       </w:t>
      </w:r>
      <w:r w:rsidRPr="002A2880">
        <w:rPr>
          <w:rFonts w:ascii="Calibri" w:eastAsia="Times New Roman" w:hAnsi="Calibri" w:cs="Times New Roman"/>
          <w:b/>
          <w:sz w:val="24"/>
          <w:szCs w:val="24"/>
          <w:lang w:val="en-US"/>
        </w:rPr>
        <w:t xml:space="preserve">IV. </w:t>
      </w:r>
      <w:r w:rsidRPr="002A2880">
        <w:rPr>
          <w:rFonts w:ascii="Calibri" w:eastAsia="Times New Roman" w:hAnsi="Calibri" w:cs="Times New Roman"/>
          <w:b/>
          <w:sz w:val="24"/>
          <w:szCs w:val="24"/>
        </w:rPr>
        <w:t>ГЛАВА ЧЕТВЪРТА.ОРГАНИ НА УПРАВЛЕНИЕ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Чл.14.</w:t>
      </w:r>
      <w:r w:rsidRPr="002A2880">
        <w:rPr>
          <w:rFonts w:ascii="Calibri" w:eastAsia="Times New Roman" w:hAnsi="Calibri" w:cs="Times New Roman"/>
          <w:sz w:val="24"/>
          <w:szCs w:val="24"/>
        </w:rPr>
        <w:t xml:space="preserve">   Органи на читалището са общото събрание, настоятелството и проверителната комисия.</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 15.(</w:t>
      </w:r>
      <w:r w:rsidRPr="002A2880">
        <w:rPr>
          <w:rFonts w:ascii="Calibri" w:eastAsia="Times New Roman" w:hAnsi="Calibri" w:cs="Times New Roman"/>
          <w:sz w:val="24"/>
          <w:szCs w:val="24"/>
        </w:rPr>
        <w:t>1)  Върховен орган читалището е общото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Общото събрание на читалището се състои от всички членове на читалището,имащи право на глас.</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Чл.16</w:t>
      </w:r>
      <w:r w:rsidRPr="002A2880">
        <w:rPr>
          <w:rFonts w:ascii="Calibri" w:eastAsia="Times New Roman" w:hAnsi="Calibri" w:cs="Times New Roman"/>
          <w:sz w:val="24"/>
          <w:szCs w:val="24"/>
        </w:rPr>
        <w:t>.(1)   Общото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1.изменя и допълва устава.</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2.избира и освобождава членовете на читалището,проверителната комисия и председателя;</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3.приема вътрешните актове,необходими за организацията на дейността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4.изключва членове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5.определя основни насоки на дейността на читалището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6.взема решение за членуване или прекратяване на членството в читалищното </w:t>
      </w:r>
      <w:proofErr w:type="spellStart"/>
      <w:r w:rsidRPr="002A2880">
        <w:rPr>
          <w:rFonts w:ascii="Calibri" w:eastAsia="Times New Roman" w:hAnsi="Calibri" w:cs="Times New Roman"/>
          <w:sz w:val="24"/>
          <w:szCs w:val="24"/>
        </w:rPr>
        <w:t>сдужение</w:t>
      </w:r>
      <w:proofErr w:type="spellEnd"/>
      <w:r w:rsidRPr="002A2880">
        <w:rPr>
          <w:rFonts w:ascii="Calibri" w:eastAsia="Times New Roman" w:hAnsi="Calibri" w:cs="Times New Roman"/>
          <w:sz w:val="24"/>
          <w:szCs w:val="24"/>
        </w:rPr>
        <w:t>;</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7.приема бюджета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8.приема годишния отчет до 30 март на следващата година;</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9.определя размера на членския внос;</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10.отменя решения на органи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12.взема решение за прекратяване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13.взема решение за отнасяне до съда на незаконосъобразни действия на ръководството или отделни читалищни членове;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14.взема решения за участие на читалището в читалищни сдружения.</w:t>
      </w:r>
    </w:p>
    <w:p w:rsidR="002A2880" w:rsidRPr="002A2880" w:rsidRDefault="002A2880" w:rsidP="002A2880">
      <w:pPr>
        <w:spacing w:after="0" w:line="240" w:lineRule="auto"/>
        <w:rPr>
          <w:rFonts w:ascii="Calibri" w:eastAsia="Times New Roman" w:hAnsi="Calibri" w:cs="Times New Roman"/>
          <w:sz w:val="24"/>
          <w:szCs w:val="24"/>
        </w:rPr>
      </w:pP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Решенията на общото събрание са задължителни за другите органи на читалището.</w:t>
      </w:r>
    </w:p>
    <w:p w:rsidR="002A2880" w:rsidRPr="002A2880" w:rsidRDefault="002A2880" w:rsidP="002A2880">
      <w:pPr>
        <w:spacing w:after="0" w:line="240" w:lineRule="auto"/>
        <w:rPr>
          <w:rFonts w:ascii="Calibri" w:eastAsia="Times New Roman" w:hAnsi="Calibri" w:cs="Times New Roman"/>
          <w:sz w:val="24"/>
          <w:szCs w:val="24"/>
        </w:rPr>
      </w:pP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Чл.17</w:t>
      </w:r>
      <w:r w:rsidRPr="002A2880">
        <w:rPr>
          <w:rFonts w:ascii="Calibri" w:eastAsia="Times New Roman" w:hAnsi="Calibri" w:cs="Times New Roman"/>
          <w:sz w:val="24"/>
          <w:szCs w:val="24"/>
        </w:rPr>
        <w:t>.(1)   Редовно общото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една трета от членовете на читалището с право на глас.</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При отказ на настоятелството да свиква извънредно общо събрание, до 15 дни от постъпването на искането проверителната комисия</w:t>
      </w:r>
      <w:r w:rsidRPr="002A2880">
        <w:rPr>
          <w:rFonts w:ascii="Calibri" w:eastAsia="Times New Roman" w:hAnsi="Calibri" w:cs="Times New Roman"/>
          <w:sz w:val="24"/>
          <w:szCs w:val="24"/>
          <w:lang w:val="en-US"/>
        </w:rPr>
        <w:t xml:space="preserve"> </w:t>
      </w:r>
      <w:r w:rsidRPr="002A2880">
        <w:rPr>
          <w:rFonts w:ascii="Calibri" w:eastAsia="Times New Roman" w:hAnsi="Calibri" w:cs="Times New Roman"/>
          <w:sz w:val="24"/>
          <w:szCs w:val="24"/>
        </w:rPr>
        <w:t>или една трета от членовете на читалището с право на глас могат да свикват извънредно общо събрание от свое име.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Поканата за събрание трябва да съдържа дневния ред, дата та , часа и мястото на провеждането му  и кой го свиква.Тя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място,трябва да бъде залепена покана за събранието.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Общото събрание е законно ,ако пристигат най-малко половината от имащите право на глас членове на читалището. При липса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Решенията по чл.16, ал.1, т.1, 4, 10, 11 и 12 се взимат с мнозинство най-малко две трети от всички членове. Останалите решения се вземат с мнозинство по вече от половината от присъстващите членове.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събрание,ако то противоречи на закона или устава.</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Чл.18</w:t>
      </w:r>
      <w:r w:rsidRPr="002A2880">
        <w:rPr>
          <w:rFonts w:ascii="Calibri" w:eastAsia="Times New Roman" w:hAnsi="Calibri" w:cs="Times New Roman"/>
          <w:sz w:val="24"/>
          <w:szCs w:val="24"/>
        </w:rPr>
        <w:t>.(1) Изпълнителен орган на читалището е настоятелството,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Настоятелството: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 свиква общо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осигурява изпълнението на решенията на общото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подготвя и внася в общото събрание проект за бюджет на читалището и утвърждава щата му;</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подготвя и внася в общото събрание отчет за дейността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5. назначава секретаря на читалището и утвърждава длъжностната му характеристика;</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6. настоятелството взема решение с мнозинство повече от половината от членовете си.То само определя реда на своята работа.</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Чл.19.(</w:t>
      </w:r>
      <w:r w:rsidRPr="002A2880">
        <w:rPr>
          <w:rFonts w:ascii="Calibri" w:eastAsia="Times New Roman" w:hAnsi="Calibri" w:cs="Times New Roman"/>
          <w:sz w:val="24"/>
          <w:szCs w:val="24"/>
        </w:rPr>
        <w:t>1) Председателят на читалището е член на настоятелството и се избира от общото събрание за срок до 3 години.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Председателят:</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1.организира дейността на читалището съобразно закона, устава и решенията на общото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представлява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свиква и ръководи заседанията на настоятелството и председателства  общото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отчита дейността си пред настоятелството;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lastRenderedPageBreak/>
        <w:t xml:space="preserve">                    5. сключва и прекратява трудовите договори със служителите съобразно бюджета на читалището въз основа решение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Чл.20</w:t>
      </w:r>
      <w:r w:rsidRPr="002A2880">
        <w:rPr>
          <w:rFonts w:ascii="Calibri" w:eastAsia="Times New Roman" w:hAnsi="Calibri" w:cs="Times New Roman"/>
          <w:sz w:val="24"/>
          <w:szCs w:val="24"/>
        </w:rPr>
        <w:t>(1) Секретарят на читалището:</w:t>
      </w:r>
    </w:p>
    <w:p w:rsidR="002A2880" w:rsidRPr="002A2880" w:rsidRDefault="002A2880" w:rsidP="002A2880">
      <w:pPr>
        <w:numPr>
          <w:ilvl w:val="0"/>
          <w:numId w:val="6"/>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Организира изпълнението на решенията на настоятелството,включително решенията за изпълнението на бюджета;</w:t>
      </w:r>
    </w:p>
    <w:p w:rsidR="002A2880" w:rsidRPr="002A2880" w:rsidRDefault="002A2880" w:rsidP="002A2880">
      <w:pPr>
        <w:numPr>
          <w:ilvl w:val="0"/>
          <w:numId w:val="6"/>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Организира текуща основна и допълнителна дейност;</w:t>
      </w:r>
    </w:p>
    <w:p w:rsidR="002A2880" w:rsidRPr="002A2880" w:rsidRDefault="002A2880" w:rsidP="002A2880">
      <w:pPr>
        <w:numPr>
          <w:ilvl w:val="0"/>
          <w:numId w:val="6"/>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Отговаря за работата на щатния и хонорувания персонал;</w:t>
      </w:r>
    </w:p>
    <w:p w:rsidR="002A2880" w:rsidRPr="002A2880" w:rsidRDefault="002A2880" w:rsidP="002A2880">
      <w:pPr>
        <w:numPr>
          <w:ilvl w:val="0"/>
          <w:numId w:val="6"/>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Представлява читалището заедно и поотделно с председателя.</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Чл.21</w:t>
      </w:r>
      <w:r w:rsidRPr="002A2880">
        <w:rPr>
          <w:rFonts w:ascii="Calibri" w:eastAsia="Times New Roman" w:hAnsi="Calibri" w:cs="Times New Roman"/>
          <w:sz w:val="24"/>
          <w:szCs w:val="24"/>
        </w:rPr>
        <w:t>. (1)  Проверителната комисия се състои най-малко от трима членове,избрани за срок до 3 години.</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Членовете на проверителната комисия не могат да бъдат лица,които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2A2880" w:rsidRPr="002A2880" w:rsidRDefault="002A2880" w:rsidP="002A2880">
      <w:pPr>
        <w:spacing w:after="0" w:line="240" w:lineRule="auto"/>
        <w:rPr>
          <w:rFonts w:ascii="Calibri" w:eastAsia="Times New Roman" w:hAnsi="Calibri" w:cs="Times New Roman"/>
          <w:sz w:val="24"/>
          <w:szCs w:val="24"/>
          <w:lang w:val="en-US"/>
        </w:rPr>
      </w:pPr>
      <w:r w:rsidRPr="002A2880">
        <w:rPr>
          <w:rFonts w:ascii="Calibri" w:eastAsia="Times New Roman" w:hAnsi="Calibri" w:cs="Times New Roman"/>
          <w:b/>
          <w:sz w:val="24"/>
          <w:szCs w:val="24"/>
        </w:rPr>
        <w:t>Чл.22</w:t>
      </w:r>
      <w:r w:rsidRPr="002A2880">
        <w:rPr>
          <w:rFonts w:ascii="Calibri" w:eastAsia="Times New Roman" w:hAnsi="Calibri" w:cs="Times New Roman"/>
          <w:sz w:val="24"/>
          <w:szCs w:val="24"/>
        </w:rPr>
        <w:t>. Не могат да бъдат избрани за членове на настоятелството и на проверителната комисия,и за секретари, лица които са осъждани на лишаване от свобода за умишлени престъпления от общ характер</w:t>
      </w:r>
      <w:r w:rsidRPr="002A2880">
        <w:rPr>
          <w:rFonts w:ascii="Calibri" w:eastAsia="Times New Roman" w:hAnsi="Calibri" w:cs="Times New Roman"/>
          <w:sz w:val="24"/>
          <w:szCs w:val="24"/>
          <w:lang w:val="en-US"/>
        </w:rPr>
        <w:t>.</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Чл.23</w:t>
      </w:r>
      <w:r w:rsidRPr="002A2880">
        <w:rPr>
          <w:rFonts w:ascii="Calibri" w:eastAsia="Times New Roman" w:hAnsi="Calibri" w:cs="Times New Roman"/>
          <w:sz w:val="24"/>
          <w:szCs w:val="24"/>
        </w:rPr>
        <w:t>.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Декларациите се обявяват на интернет страницата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w:t>
      </w:r>
    </w:p>
    <w:p w:rsidR="002A2880" w:rsidRPr="002A2880" w:rsidRDefault="002A2880" w:rsidP="002A2880">
      <w:pPr>
        <w:spacing w:after="0" w:line="240" w:lineRule="auto"/>
        <w:ind w:left="1050"/>
        <w:rPr>
          <w:rFonts w:ascii="Calibri" w:eastAsia="Times New Roman" w:hAnsi="Calibri" w:cs="Times New Roman"/>
          <w:b/>
          <w:sz w:val="24"/>
          <w:szCs w:val="24"/>
          <w:u w:val="single"/>
        </w:rPr>
      </w:pPr>
      <w:r w:rsidRPr="002A2880">
        <w:rPr>
          <w:rFonts w:ascii="Calibri" w:eastAsia="Times New Roman" w:hAnsi="Calibri" w:cs="Times New Roman"/>
          <w:sz w:val="24"/>
          <w:szCs w:val="24"/>
        </w:rPr>
        <w:t xml:space="preserve">           </w:t>
      </w:r>
      <w:proofErr w:type="gramStart"/>
      <w:r w:rsidRPr="002A2880">
        <w:rPr>
          <w:rFonts w:ascii="Calibri" w:eastAsia="Times New Roman" w:hAnsi="Calibri" w:cs="Times New Roman"/>
          <w:b/>
          <w:sz w:val="24"/>
          <w:szCs w:val="24"/>
          <w:u w:val="single"/>
          <w:lang w:val="en-US"/>
        </w:rPr>
        <w:t>V.</w:t>
      </w:r>
      <w:r w:rsidRPr="002A2880">
        <w:rPr>
          <w:rFonts w:ascii="Calibri" w:eastAsia="Times New Roman" w:hAnsi="Calibri" w:cs="Times New Roman"/>
          <w:b/>
          <w:sz w:val="24"/>
          <w:szCs w:val="24"/>
          <w:u w:val="single"/>
        </w:rPr>
        <w:t>ГЛАВА ПЕТА.</w:t>
      </w:r>
      <w:proofErr w:type="gramEnd"/>
      <w:r w:rsidRPr="002A2880">
        <w:rPr>
          <w:rFonts w:ascii="Calibri" w:eastAsia="Times New Roman" w:hAnsi="Calibri" w:cs="Times New Roman"/>
          <w:b/>
          <w:sz w:val="24"/>
          <w:szCs w:val="24"/>
          <w:u w:val="single"/>
        </w:rPr>
        <w:t xml:space="preserve"> ИМУЩЕСТВО И ФИНАНСИРАНЕ НА ЧИТАЛИЩЕТО</w:t>
      </w:r>
    </w:p>
    <w:p w:rsidR="002A2880" w:rsidRPr="002A2880" w:rsidRDefault="002A2880" w:rsidP="002A2880">
      <w:pPr>
        <w:spacing w:after="0" w:line="240" w:lineRule="auto"/>
        <w:rPr>
          <w:rFonts w:ascii="Calibri" w:eastAsia="Times New Roman" w:hAnsi="Calibri" w:cs="Times New Roman"/>
          <w:b/>
          <w:sz w:val="24"/>
          <w:szCs w:val="24"/>
          <w:u w:val="single"/>
        </w:rPr>
      </w:pPr>
      <w:r w:rsidRPr="002A2880">
        <w:rPr>
          <w:rFonts w:ascii="Calibri" w:eastAsia="Times New Roman" w:hAnsi="Calibri" w:cs="Times New Roman"/>
          <w:b/>
          <w:sz w:val="24"/>
          <w:szCs w:val="24"/>
          <w:u w:val="single"/>
        </w:rPr>
        <w:t xml:space="preserve">     </w:t>
      </w:r>
    </w:p>
    <w:p w:rsidR="002A2880" w:rsidRPr="002A2880" w:rsidRDefault="002A2880" w:rsidP="002A2880">
      <w:pPr>
        <w:spacing w:after="0" w:line="240" w:lineRule="auto"/>
        <w:jc w:val="both"/>
        <w:rPr>
          <w:rFonts w:ascii="Calibri" w:eastAsia="Times New Roman" w:hAnsi="Calibri" w:cs="Times New Roman"/>
          <w:sz w:val="24"/>
          <w:szCs w:val="24"/>
        </w:rPr>
      </w:pPr>
      <w:r w:rsidRPr="002A2880">
        <w:rPr>
          <w:rFonts w:ascii="Calibri" w:eastAsia="Times New Roman" w:hAnsi="Calibri" w:cs="Times New Roman"/>
          <w:b/>
          <w:sz w:val="24"/>
          <w:szCs w:val="24"/>
        </w:rPr>
        <w:t>Чл.24.</w:t>
      </w:r>
      <w:r w:rsidRPr="002A2880">
        <w:rPr>
          <w:rFonts w:ascii="Calibri" w:eastAsia="Times New Roman" w:hAnsi="Calibri" w:cs="Times New Roman"/>
          <w:sz w:val="24"/>
          <w:szCs w:val="24"/>
        </w:rPr>
        <w:t xml:space="preserve"> Имуществото на читалището се състои от право на собственост и други вещни права,вземания,ценни книжа,други права и задължения.</w:t>
      </w:r>
    </w:p>
    <w:p w:rsidR="002A2880" w:rsidRPr="002A2880" w:rsidRDefault="002A2880" w:rsidP="002A2880">
      <w:pPr>
        <w:spacing w:after="0" w:line="240" w:lineRule="auto"/>
        <w:jc w:val="both"/>
        <w:rPr>
          <w:rFonts w:ascii="Calibri" w:eastAsia="Times New Roman" w:hAnsi="Calibri" w:cs="Times New Roman"/>
          <w:sz w:val="24"/>
          <w:szCs w:val="24"/>
        </w:rPr>
      </w:pP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Чл.25</w:t>
      </w:r>
      <w:r w:rsidRPr="002A2880">
        <w:rPr>
          <w:rFonts w:ascii="Calibri" w:eastAsia="Times New Roman" w:hAnsi="Calibri" w:cs="Times New Roman"/>
          <w:sz w:val="24"/>
          <w:szCs w:val="24"/>
        </w:rPr>
        <w:t>. Читалището набира средства от следните източници:</w:t>
      </w:r>
    </w:p>
    <w:p w:rsidR="002A2880" w:rsidRPr="002A2880" w:rsidRDefault="002A2880" w:rsidP="002A2880">
      <w:pPr>
        <w:numPr>
          <w:ilvl w:val="0"/>
          <w:numId w:val="7"/>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Членски внос;</w:t>
      </w:r>
    </w:p>
    <w:p w:rsidR="002A2880" w:rsidRPr="002A2880" w:rsidRDefault="002A2880" w:rsidP="002A2880">
      <w:pPr>
        <w:numPr>
          <w:ilvl w:val="0"/>
          <w:numId w:val="7"/>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Културно-просветна и информационна дейност;</w:t>
      </w:r>
    </w:p>
    <w:p w:rsidR="002A2880" w:rsidRPr="002A2880" w:rsidRDefault="002A2880" w:rsidP="002A2880">
      <w:pPr>
        <w:numPr>
          <w:ilvl w:val="0"/>
          <w:numId w:val="7"/>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Субсидия от държавния и общинските бюджети;</w:t>
      </w:r>
    </w:p>
    <w:p w:rsidR="002A2880" w:rsidRPr="002A2880" w:rsidRDefault="002A2880" w:rsidP="002A2880">
      <w:pPr>
        <w:numPr>
          <w:ilvl w:val="0"/>
          <w:numId w:val="7"/>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Наеми от движимо и недвижимо имущество;</w:t>
      </w:r>
    </w:p>
    <w:p w:rsidR="002A2880" w:rsidRPr="002A2880" w:rsidRDefault="002A2880" w:rsidP="002A2880">
      <w:pPr>
        <w:numPr>
          <w:ilvl w:val="0"/>
          <w:numId w:val="7"/>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Други приходи.</w:t>
      </w:r>
    </w:p>
    <w:p w:rsidR="002A2880" w:rsidRPr="002A2880" w:rsidRDefault="002A2880" w:rsidP="002A2880">
      <w:pPr>
        <w:spacing w:after="0" w:line="240" w:lineRule="auto"/>
        <w:ind w:left="1065"/>
        <w:contextualSpacing/>
        <w:rPr>
          <w:rFonts w:ascii="Calibri" w:eastAsia="Times New Roman" w:hAnsi="Calibri" w:cs="Times New Roman"/>
          <w:sz w:val="24"/>
          <w:szCs w:val="24"/>
        </w:rPr>
      </w:pP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Чл.26.(1) Читалищното настоятелство изготвя годишния отчет за приходите и разходите, който се приема от общото събрание.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lastRenderedPageBreak/>
        <w:t xml:space="preserve">            (2) Отчетът за изразходваните от бюджета средства се представя в общината ежегодно.</w:t>
      </w:r>
    </w:p>
    <w:p w:rsidR="002A2880" w:rsidRPr="002A2880" w:rsidRDefault="002A2880" w:rsidP="002A2880">
      <w:pPr>
        <w:spacing w:after="0" w:line="240" w:lineRule="auto"/>
        <w:rPr>
          <w:rFonts w:ascii="Calibri" w:eastAsia="Times New Roman" w:hAnsi="Calibri" w:cs="Times New Roman"/>
          <w:sz w:val="24"/>
          <w:szCs w:val="24"/>
        </w:rPr>
      </w:pPr>
    </w:p>
    <w:p w:rsidR="002A2880" w:rsidRPr="002A2880" w:rsidRDefault="002A2880" w:rsidP="002A2880">
      <w:pPr>
        <w:spacing w:after="0" w:line="240" w:lineRule="auto"/>
        <w:rPr>
          <w:rFonts w:ascii="Calibri" w:eastAsia="Times New Roman" w:hAnsi="Calibri" w:cs="Times New Roman"/>
          <w:sz w:val="24"/>
          <w:szCs w:val="24"/>
        </w:rPr>
      </w:pP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Чл.27</w:t>
      </w:r>
      <w:r w:rsidRPr="002A2880">
        <w:rPr>
          <w:rFonts w:ascii="Calibri" w:eastAsia="Times New Roman" w:hAnsi="Calibri" w:cs="Times New Roman"/>
          <w:sz w:val="24"/>
          <w:szCs w:val="24"/>
        </w:rPr>
        <w:t>.(1) Председателят на читалището  ежегодно в срок от 10 ноември е длъжен да представи на кмета на общината предложение за дейността на читалището през следващата година.</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w:t>
      </w:r>
    </w:p>
    <w:p w:rsidR="002A2880" w:rsidRPr="002A2880" w:rsidRDefault="002A2880" w:rsidP="002A2880">
      <w:pPr>
        <w:spacing w:after="0" w:line="240" w:lineRule="auto"/>
        <w:ind w:left="1050"/>
        <w:rPr>
          <w:rFonts w:ascii="Calibri" w:eastAsia="Times New Roman" w:hAnsi="Calibri" w:cs="Times New Roman"/>
          <w:b/>
          <w:sz w:val="24"/>
          <w:szCs w:val="24"/>
          <w:u w:val="single"/>
        </w:rPr>
      </w:pPr>
      <w:r w:rsidRPr="002A2880">
        <w:rPr>
          <w:rFonts w:ascii="Calibri" w:eastAsia="Times New Roman" w:hAnsi="Calibri" w:cs="Times New Roman"/>
          <w:b/>
          <w:sz w:val="24"/>
          <w:szCs w:val="24"/>
        </w:rPr>
        <w:t xml:space="preserve">                 </w:t>
      </w:r>
      <w:r w:rsidRPr="002A2880">
        <w:rPr>
          <w:rFonts w:ascii="Calibri" w:eastAsia="Times New Roman" w:hAnsi="Calibri" w:cs="Times New Roman"/>
          <w:b/>
          <w:sz w:val="24"/>
          <w:szCs w:val="24"/>
          <w:u w:val="single"/>
        </w:rPr>
        <w:t xml:space="preserve"> </w:t>
      </w:r>
      <w:proofErr w:type="gramStart"/>
      <w:r w:rsidRPr="002A2880">
        <w:rPr>
          <w:rFonts w:ascii="Calibri" w:eastAsia="Times New Roman" w:hAnsi="Calibri" w:cs="Times New Roman"/>
          <w:b/>
          <w:sz w:val="24"/>
          <w:szCs w:val="24"/>
          <w:u w:val="single"/>
          <w:lang w:val="en-US"/>
        </w:rPr>
        <w:t>VI.</w:t>
      </w:r>
      <w:r w:rsidRPr="002A2880">
        <w:rPr>
          <w:rFonts w:ascii="Calibri" w:eastAsia="Times New Roman" w:hAnsi="Calibri" w:cs="Times New Roman"/>
          <w:b/>
          <w:sz w:val="24"/>
          <w:szCs w:val="24"/>
          <w:u w:val="single"/>
        </w:rPr>
        <w:t>ГЛАВА ШЕСТА.</w:t>
      </w:r>
      <w:proofErr w:type="gramEnd"/>
      <w:r w:rsidRPr="002A2880">
        <w:rPr>
          <w:rFonts w:ascii="Calibri" w:eastAsia="Times New Roman" w:hAnsi="Calibri" w:cs="Times New Roman"/>
          <w:b/>
          <w:sz w:val="24"/>
          <w:szCs w:val="24"/>
          <w:u w:val="single"/>
        </w:rPr>
        <w:t xml:space="preserve"> ПРЕКРАТЯВАНЕ НА ЧИТАЛИЩЕТО    </w:t>
      </w:r>
    </w:p>
    <w:p w:rsidR="002A2880" w:rsidRPr="002A2880" w:rsidRDefault="002A2880" w:rsidP="002A2880">
      <w:pPr>
        <w:spacing w:after="0" w:line="240" w:lineRule="auto"/>
        <w:rPr>
          <w:rFonts w:ascii="Calibri" w:eastAsia="Times New Roman" w:hAnsi="Calibri" w:cs="Times New Roman"/>
          <w:sz w:val="24"/>
          <w:szCs w:val="24"/>
        </w:rPr>
      </w:pP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Чл.28</w:t>
      </w:r>
      <w:r w:rsidRPr="002A2880">
        <w:rPr>
          <w:rFonts w:ascii="Calibri" w:eastAsia="Times New Roman" w:hAnsi="Calibri" w:cs="Times New Roman"/>
          <w:sz w:val="24"/>
          <w:szCs w:val="24"/>
        </w:rPr>
        <w:t>.(1) Читалището може да бъде прекратено по решение общото събрание,вписано в регистъра на окръжния съд.То може да бъде прекратено с ликвидация или по решение на окръжния съд, ако:</w:t>
      </w:r>
    </w:p>
    <w:p w:rsidR="002A2880" w:rsidRPr="002A2880" w:rsidRDefault="002A2880" w:rsidP="002A2880">
      <w:pPr>
        <w:numPr>
          <w:ilvl w:val="0"/>
          <w:numId w:val="8"/>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Дейността му противоречи на закона, устава и добрите нрави;</w:t>
      </w:r>
    </w:p>
    <w:p w:rsidR="002A2880" w:rsidRPr="002A2880" w:rsidRDefault="002A2880" w:rsidP="002A2880">
      <w:pPr>
        <w:numPr>
          <w:ilvl w:val="0"/>
          <w:numId w:val="8"/>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Имуществото му не се използва според целите и предмета на дейността на читалището;</w:t>
      </w:r>
    </w:p>
    <w:p w:rsidR="002A2880" w:rsidRPr="002A2880" w:rsidRDefault="002A2880" w:rsidP="002A2880">
      <w:pPr>
        <w:numPr>
          <w:ilvl w:val="0"/>
          <w:numId w:val="8"/>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Е на лице трайна невъзможност читалището да действа или не развива дейност за период от две години;</w:t>
      </w:r>
    </w:p>
    <w:p w:rsidR="002A2880" w:rsidRPr="002A2880" w:rsidRDefault="002A2880" w:rsidP="002A2880">
      <w:pPr>
        <w:numPr>
          <w:ilvl w:val="0"/>
          <w:numId w:val="8"/>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Не е учредено по законния ред;</w:t>
      </w:r>
    </w:p>
    <w:p w:rsidR="002A2880" w:rsidRPr="002A2880" w:rsidRDefault="002A2880" w:rsidP="002A2880">
      <w:pPr>
        <w:numPr>
          <w:ilvl w:val="0"/>
          <w:numId w:val="8"/>
        </w:numPr>
        <w:spacing w:after="0" w:line="240" w:lineRule="auto"/>
        <w:contextualSpacing/>
        <w:rPr>
          <w:rFonts w:ascii="Calibri" w:eastAsia="Times New Roman" w:hAnsi="Calibri" w:cs="Times New Roman"/>
          <w:sz w:val="24"/>
          <w:szCs w:val="24"/>
        </w:rPr>
      </w:pPr>
      <w:r w:rsidRPr="002A2880">
        <w:rPr>
          <w:rFonts w:ascii="Calibri" w:eastAsia="Times New Roman" w:hAnsi="Calibri" w:cs="Times New Roman"/>
          <w:sz w:val="24"/>
          <w:szCs w:val="24"/>
        </w:rPr>
        <w:t xml:space="preserve">Е обявено в несъстоятелност.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Чл.29</w:t>
      </w:r>
      <w:r w:rsidRPr="002A2880">
        <w:rPr>
          <w:rFonts w:ascii="Calibri" w:eastAsia="Times New Roman" w:hAnsi="Calibri" w:cs="Times New Roman"/>
          <w:sz w:val="24"/>
          <w:szCs w:val="24"/>
        </w:rPr>
        <w:t>(1) Разпределянето на останалото след  удовлетворяването на кредиторите  имущество се решава съгласно този устав,доколкото в закон не е предвидено друго.Ако решение не е било взето до прекратяването, то се взема от ликвидатора на читалището.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(2) Ако не съществуват лица по ал.1 или ако те не са определяеми, имуществото преминава върху общината по седалището на читалището.Общината е длъжна да използва полученото имущество за дейност,възможно най-близка до целта на прекратеното читалище.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(3) Имуществото по предходните алинеи не може да се разпределя,продава или по какъвто и да било начин да се прехвърля на ликвидатор,назначен извън кръга на лицата по чл.2, с изключение на дължимото им възнаграждение.</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sz w:val="24"/>
          <w:szCs w:val="24"/>
        </w:rPr>
        <w:t xml:space="preserve">            (4) Лицата придобили имущество в резултат на извършената ликвидация по ал.1-3, отговарят за задълженията на читалището до размера на придобитото.</w:t>
      </w:r>
    </w:p>
    <w:p w:rsidR="002A2880" w:rsidRPr="002A2880" w:rsidRDefault="002A2880" w:rsidP="002A2880">
      <w:pPr>
        <w:spacing w:after="0" w:line="240" w:lineRule="auto"/>
        <w:rPr>
          <w:rFonts w:ascii="Calibri" w:eastAsia="Times New Roman" w:hAnsi="Calibri" w:cs="Times New Roman"/>
          <w:sz w:val="24"/>
          <w:szCs w:val="24"/>
        </w:rPr>
      </w:pPr>
    </w:p>
    <w:p w:rsidR="002A2880" w:rsidRPr="002A2880" w:rsidRDefault="002A2880" w:rsidP="002A2880">
      <w:pPr>
        <w:spacing w:after="0" w:line="240" w:lineRule="auto"/>
        <w:rPr>
          <w:rFonts w:ascii="Calibri" w:eastAsia="Times New Roman" w:hAnsi="Calibri" w:cs="Times New Roman"/>
          <w:b/>
          <w:sz w:val="24"/>
          <w:szCs w:val="24"/>
          <w:u w:val="single"/>
        </w:rPr>
      </w:pPr>
      <w:r w:rsidRPr="002A2880">
        <w:rPr>
          <w:rFonts w:ascii="Calibri" w:eastAsia="Times New Roman" w:hAnsi="Calibri" w:cs="Times New Roman"/>
          <w:sz w:val="24"/>
          <w:szCs w:val="24"/>
        </w:rPr>
        <w:t xml:space="preserve">                                          </w:t>
      </w:r>
      <w:proofErr w:type="gramStart"/>
      <w:r w:rsidRPr="002A2880">
        <w:rPr>
          <w:rFonts w:ascii="Calibri" w:eastAsia="Times New Roman" w:hAnsi="Calibri" w:cs="Times New Roman"/>
          <w:b/>
          <w:sz w:val="24"/>
          <w:szCs w:val="24"/>
          <w:u w:val="single"/>
          <w:lang w:val="en-US"/>
        </w:rPr>
        <w:t>VII.</w:t>
      </w:r>
      <w:r w:rsidRPr="002A2880">
        <w:rPr>
          <w:rFonts w:ascii="Calibri" w:eastAsia="Times New Roman" w:hAnsi="Calibri" w:cs="Times New Roman"/>
          <w:b/>
          <w:sz w:val="24"/>
          <w:szCs w:val="24"/>
          <w:u w:val="single"/>
        </w:rPr>
        <w:t>ГЛАВА СЕДМА.</w:t>
      </w:r>
      <w:proofErr w:type="gramEnd"/>
      <w:r w:rsidRPr="002A2880">
        <w:rPr>
          <w:rFonts w:ascii="Calibri" w:eastAsia="Times New Roman" w:hAnsi="Calibri" w:cs="Times New Roman"/>
          <w:b/>
          <w:sz w:val="24"/>
          <w:szCs w:val="24"/>
          <w:u w:val="single"/>
        </w:rPr>
        <w:t xml:space="preserve"> ЗАКЛЮЧИТЕЛНИ РАЗПОРЕДБИ        </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Чл.30.</w:t>
      </w:r>
      <w:r w:rsidRPr="002A2880">
        <w:rPr>
          <w:rFonts w:ascii="Calibri" w:eastAsia="Times New Roman" w:hAnsi="Calibri" w:cs="Times New Roman"/>
          <w:sz w:val="24"/>
          <w:szCs w:val="24"/>
        </w:rPr>
        <w:t xml:space="preserve"> Читалището има свой кръгъл печат с надпис Народно читалище „ПЕНЬО ПЕНЕВ-1959“ село Ножарево.</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ЧЛ.31</w:t>
      </w:r>
      <w:r w:rsidRPr="002A2880">
        <w:rPr>
          <w:rFonts w:ascii="Calibri" w:eastAsia="Times New Roman" w:hAnsi="Calibri" w:cs="Times New Roman"/>
          <w:sz w:val="24"/>
          <w:szCs w:val="24"/>
        </w:rPr>
        <w:t>. Празник на читалището е 7.май /рождението на Пеньо Пенев/</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Чл.32.</w:t>
      </w:r>
      <w:r w:rsidRPr="002A2880">
        <w:rPr>
          <w:rFonts w:ascii="Calibri" w:eastAsia="Times New Roman" w:hAnsi="Calibri" w:cs="Times New Roman"/>
          <w:sz w:val="24"/>
          <w:szCs w:val="24"/>
        </w:rPr>
        <w:t xml:space="preserve"> Настоящият устав не е изменен и е приет от Общото събрание на читалището на 17.12.2016г.</w:t>
      </w:r>
    </w:p>
    <w:p w:rsidR="002A2880" w:rsidRPr="002A2880" w:rsidRDefault="002A2880" w:rsidP="002A2880">
      <w:pPr>
        <w:spacing w:after="0" w:line="240" w:lineRule="auto"/>
        <w:rPr>
          <w:rFonts w:ascii="Calibri" w:eastAsia="Times New Roman" w:hAnsi="Calibri" w:cs="Times New Roman"/>
          <w:sz w:val="24"/>
          <w:szCs w:val="24"/>
        </w:rPr>
      </w:pPr>
      <w:r w:rsidRPr="002A2880">
        <w:rPr>
          <w:rFonts w:ascii="Calibri" w:eastAsia="Times New Roman" w:hAnsi="Calibri" w:cs="Times New Roman"/>
          <w:b/>
          <w:sz w:val="24"/>
          <w:szCs w:val="24"/>
        </w:rPr>
        <w:t>Чл.33</w:t>
      </w:r>
      <w:r w:rsidRPr="002A2880">
        <w:rPr>
          <w:rFonts w:ascii="Calibri" w:eastAsia="Times New Roman" w:hAnsi="Calibri" w:cs="Times New Roman"/>
          <w:sz w:val="24"/>
          <w:szCs w:val="24"/>
        </w:rPr>
        <w:t>. За всички неуредени в този устав отношения се прилага Закона за народните читалища, закона за юридическите лица с нестопанска цел и действащите в страната нормативни документи.</w:t>
      </w:r>
    </w:p>
    <w:p w:rsidR="002A2880" w:rsidRDefault="002A2880" w:rsidP="00997EE7">
      <w:pPr>
        <w:rPr>
          <w:szCs w:val="28"/>
        </w:rPr>
      </w:pPr>
    </w:p>
    <w:p w:rsidR="002A2880" w:rsidRPr="002A2880" w:rsidRDefault="002A2880" w:rsidP="002A2880">
      <w:pPr>
        <w:rPr>
          <w:b/>
          <w:sz w:val="32"/>
          <w:szCs w:val="32"/>
        </w:rPr>
      </w:pPr>
      <w:r w:rsidRPr="002A2880">
        <w:rPr>
          <w:b/>
          <w:sz w:val="32"/>
          <w:szCs w:val="32"/>
        </w:rPr>
        <w:lastRenderedPageBreak/>
        <w:t>СПИСЪК НА ЧЛЕНОВЕТЕ НА ЧИТАЛИЩНОТО НАСТОЯТЕЛСТВО И ПРОВЕРИТЕЛНАТА КОМИСИЯ НА ЧИТАЛИЩЕ ПЕНЬО ПЕНЕВ-1959</w:t>
      </w:r>
    </w:p>
    <w:p w:rsidR="002A2880" w:rsidRPr="002A2880" w:rsidRDefault="002A2880" w:rsidP="002A2880">
      <w:pPr>
        <w:rPr>
          <w:b/>
          <w:sz w:val="36"/>
          <w:szCs w:val="36"/>
        </w:rPr>
      </w:pPr>
      <w:r w:rsidRPr="002A2880">
        <w:rPr>
          <w:b/>
          <w:sz w:val="36"/>
          <w:szCs w:val="36"/>
        </w:rPr>
        <w:t>Читалищно настоятелство:</w:t>
      </w:r>
    </w:p>
    <w:p w:rsidR="002A2880" w:rsidRPr="002A2880" w:rsidRDefault="002A2880" w:rsidP="002A2880">
      <w:pPr>
        <w:numPr>
          <w:ilvl w:val="0"/>
          <w:numId w:val="9"/>
        </w:numPr>
        <w:contextualSpacing/>
        <w:rPr>
          <w:b/>
          <w:sz w:val="36"/>
          <w:szCs w:val="36"/>
        </w:rPr>
      </w:pPr>
      <w:r w:rsidRPr="002A2880">
        <w:rPr>
          <w:b/>
          <w:sz w:val="36"/>
          <w:szCs w:val="36"/>
        </w:rPr>
        <w:t>Джунейт Мюмюн – председател</w:t>
      </w:r>
    </w:p>
    <w:p w:rsidR="002A2880" w:rsidRPr="002A2880" w:rsidRDefault="002A2880" w:rsidP="002A2880">
      <w:pPr>
        <w:numPr>
          <w:ilvl w:val="0"/>
          <w:numId w:val="9"/>
        </w:numPr>
        <w:contextualSpacing/>
        <w:rPr>
          <w:b/>
          <w:sz w:val="36"/>
          <w:szCs w:val="36"/>
        </w:rPr>
      </w:pPr>
      <w:r w:rsidRPr="002A2880">
        <w:rPr>
          <w:b/>
          <w:sz w:val="36"/>
          <w:szCs w:val="36"/>
        </w:rPr>
        <w:t>Атила Махмуд – член</w:t>
      </w:r>
    </w:p>
    <w:p w:rsidR="002A2880" w:rsidRPr="002A2880" w:rsidRDefault="002A2880" w:rsidP="002A2880">
      <w:pPr>
        <w:numPr>
          <w:ilvl w:val="0"/>
          <w:numId w:val="9"/>
        </w:numPr>
        <w:contextualSpacing/>
        <w:rPr>
          <w:b/>
          <w:sz w:val="36"/>
          <w:szCs w:val="36"/>
        </w:rPr>
      </w:pPr>
      <w:proofErr w:type="spellStart"/>
      <w:r w:rsidRPr="002A2880">
        <w:rPr>
          <w:b/>
          <w:sz w:val="36"/>
          <w:szCs w:val="36"/>
        </w:rPr>
        <w:t>Айнел</w:t>
      </w:r>
      <w:proofErr w:type="spellEnd"/>
      <w:r w:rsidRPr="002A2880">
        <w:rPr>
          <w:b/>
          <w:sz w:val="36"/>
          <w:szCs w:val="36"/>
        </w:rPr>
        <w:t xml:space="preserve"> Юмер -    член</w:t>
      </w:r>
    </w:p>
    <w:p w:rsidR="002A2880" w:rsidRPr="002A2880" w:rsidRDefault="002A2880" w:rsidP="002A2880">
      <w:pPr>
        <w:numPr>
          <w:ilvl w:val="0"/>
          <w:numId w:val="9"/>
        </w:numPr>
        <w:contextualSpacing/>
        <w:rPr>
          <w:b/>
          <w:sz w:val="36"/>
          <w:szCs w:val="36"/>
        </w:rPr>
      </w:pPr>
      <w:r w:rsidRPr="002A2880">
        <w:rPr>
          <w:b/>
          <w:sz w:val="36"/>
          <w:szCs w:val="36"/>
        </w:rPr>
        <w:t>Сузан Акиф -     член</w:t>
      </w:r>
    </w:p>
    <w:p w:rsidR="002A2880" w:rsidRPr="002A2880" w:rsidRDefault="002A2880" w:rsidP="002A2880">
      <w:pPr>
        <w:numPr>
          <w:ilvl w:val="0"/>
          <w:numId w:val="9"/>
        </w:numPr>
        <w:contextualSpacing/>
        <w:rPr>
          <w:b/>
          <w:sz w:val="36"/>
          <w:szCs w:val="36"/>
        </w:rPr>
      </w:pPr>
      <w:proofErr w:type="spellStart"/>
      <w:r w:rsidRPr="002A2880">
        <w:rPr>
          <w:b/>
          <w:sz w:val="36"/>
          <w:szCs w:val="36"/>
        </w:rPr>
        <w:t>Рубие</w:t>
      </w:r>
      <w:proofErr w:type="spellEnd"/>
      <w:r w:rsidRPr="002A2880">
        <w:rPr>
          <w:b/>
          <w:sz w:val="36"/>
          <w:szCs w:val="36"/>
        </w:rPr>
        <w:t xml:space="preserve"> </w:t>
      </w:r>
      <w:proofErr w:type="spellStart"/>
      <w:r w:rsidRPr="002A2880">
        <w:rPr>
          <w:b/>
          <w:sz w:val="36"/>
          <w:szCs w:val="36"/>
        </w:rPr>
        <w:t>Даил</w:t>
      </w:r>
      <w:proofErr w:type="spellEnd"/>
      <w:r w:rsidRPr="002A2880">
        <w:rPr>
          <w:b/>
          <w:sz w:val="36"/>
          <w:szCs w:val="36"/>
        </w:rPr>
        <w:t xml:space="preserve">  -    член </w:t>
      </w:r>
    </w:p>
    <w:p w:rsidR="002A2880" w:rsidRPr="002A2880" w:rsidRDefault="002A2880" w:rsidP="002A2880">
      <w:pPr>
        <w:ind w:left="720"/>
        <w:contextualSpacing/>
        <w:rPr>
          <w:b/>
          <w:sz w:val="36"/>
          <w:szCs w:val="36"/>
        </w:rPr>
      </w:pPr>
      <w:r w:rsidRPr="002A2880">
        <w:rPr>
          <w:b/>
          <w:sz w:val="36"/>
          <w:szCs w:val="36"/>
        </w:rPr>
        <w:t xml:space="preserve">    </w:t>
      </w:r>
    </w:p>
    <w:p w:rsidR="002A2880" w:rsidRPr="002A2880" w:rsidRDefault="002A2880" w:rsidP="002A2880">
      <w:pPr>
        <w:rPr>
          <w:sz w:val="36"/>
          <w:szCs w:val="36"/>
        </w:rPr>
      </w:pPr>
    </w:p>
    <w:p w:rsidR="002A2880" w:rsidRPr="002A2880" w:rsidRDefault="002A2880" w:rsidP="002A2880">
      <w:pPr>
        <w:rPr>
          <w:b/>
          <w:sz w:val="36"/>
          <w:szCs w:val="36"/>
        </w:rPr>
      </w:pPr>
      <w:r w:rsidRPr="002A2880">
        <w:rPr>
          <w:sz w:val="36"/>
          <w:szCs w:val="36"/>
        </w:rPr>
        <w:t xml:space="preserve">    </w:t>
      </w:r>
      <w:r w:rsidRPr="002A2880">
        <w:rPr>
          <w:b/>
          <w:sz w:val="36"/>
          <w:szCs w:val="36"/>
        </w:rPr>
        <w:t>Проверителна комисия:</w:t>
      </w:r>
    </w:p>
    <w:p w:rsidR="002A2880" w:rsidRPr="002A2880" w:rsidRDefault="002A2880" w:rsidP="002A2880">
      <w:pPr>
        <w:numPr>
          <w:ilvl w:val="0"/>
          <w:numId w:val="10"/>
        </w:numPr>
        <w:contextualSpacing/>
        <w:rPr>
          <w:b/>
          <w:sz w:val="36"/>
          <w:szCs w:val="36"/>
        </w:rPr>
      </w:pPr>
      <w:r w:rsidRPr="002A2880">
        <w:rPr>
          <w:b/>
          <w:sz w:val="36"/>
          <w:szCs w:val="36"/>
        </w:rPr>
        <w:t>Кемал Аптула – председател</w:t>
      </w:r>
    </w:p>
    <w:p w:rsidR="002A2880" w:rsidRPr="002A2880" w:rsidRDefault="002A2880" w:rsidP="002A2880">
      <w:pPr>
        <w:numPr>
          <w:ilvl w:val="0"/>
          <w:numId w:val="10"/>
        </w:numPr>
        <w:contextualSpacing/>
        <w:rPr>
          <w:b/>
          <w:sz w:val="36"/>
          <w:szCs w:val="36"/>
        </w:rPr>
      </w:pPr>
      <w:proofErr w:type="spellStart"/>
      <w:r w:rsidRPr="002A2880">
        <w:rPr>
          <w:b/>
          <w:sz w:val="36"/>
          <w:szCs w:val="36"/>
        </w:rPr>
        <w:t>Зюхан</w:t>
      </w:r>
      <w:proofErr w:type="spellEnd"/>
      <w:r w:rsidRPr="002A2880">
        <w:rPr>
          <w:b/>
          <w:sz w:val="36"/>
          <w:szCs w:val="36"/>
        </w:rPr>
        <w:t xml:space="preserve"> Садък -    член</w:t>
      </w:r>
    </w:p>
    <w:p w:rsidR="002A2880" w:rsidRPr="002A2880" w:rsidRDefault="002A2880" w:rsidP="002A2880">
      <w:pPr>
        <w:numPr>
          <w:ilvl w:val="0"/>
          <w:numId w:val="10"/>
        </w:numPr>
        <w:contextualSpacing/>
        <w:rPr>
          <w:b/>
          <w:sz w:val="36"/>
          <w:szCs w:val="36"/>
        </w:rPr>
      </w:pPr>
      <w:r w:rsidRPr="002A2880">
        <w:rPr>
          <w:b/>
          <w:sz w:val="36"/>
          <w:szCs w:val="36"/>
        </w:rPr>
        <w:t xml:space="preserve">Джеват Салим-  член </w:t>
      </w:r>
    </w:p>
    <w:p w:rsidR="002A2880" w:rsidRPr="002A2880" w:rsidRDefault="002A2880" w:rsidP="00997EE7">
      <w:pPr>
        <w:rPr>
          <w:szCs w:val="28"/>
        </w:rPr>
      </w:pPr>
      <w:bookmarkStart w:id="0" w:name="_GoBack"/>
      <w:bookmarkEnd w:id="0"/>
    </w:p>
    <w:sectPr w:rsidR="002A2880" w:rsidRPr="002A28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7C" w:rsidRDefault="00D57D7C" w:rsidP="00446BBA">
      <w:pPr>
        <w:spacing w:after="0" w:line="240" w:lineRule="auto"/>
      </w:pPr>
      <w:r>
        <w:separator/>
      </w:r>
    </w:p>
  </w:endnote>
  <w:endnote w:type="continuationSeparator" w:id="0">
    <w:p w:rsidR="00D57D7C" w:rsidRDefault="00D57D7C" w:rsidP="0044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7C" w:rsidRDefault="00D57D7C" w:rsidP="00446BBA">
      <w:pPr>
        <w:spacing w:after="0" w:line="240" w:lineRule="auto"/>
      </w:pPr>
      <w:r>
        <w:separator/>
      </w:r>
    </w:p>
  </w:footnote>
  <w:footnote w:type="continuationSeparator" w:id="0">
    <w:p w:rsidR="00D57D7C" w:rsidRDefault="00D57D7C" w:rsidP="00446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80" w:rsidRDefault="002A28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A87"/>
    <w:multiLevelType w:val="hybridMultilevel"/>
    <w:tmpl w:val="AB4ABE8C"/>
    <w:lvl w:ilvl="0" w:tplc="C8BA2E04">
      <w:start w:val="1"/>
      <w:numFmt w:val="decimal"/>
      <w:lvlText w:val="%1."/>
      <w:lvlJc w:val="left"/>
      <w:pPr>
        <w:ind w:left="525" w:hanging="360"/>
      </w:pPr>
      <w:rPr>
        <w:rFonts w:hint="default"/>
      </w:rPr>
    </w:lvl>
    <w:lvl w:ilvl="1" w:tplc="04020019" w:tentative="1">
      <w:start w:val="1"/>
      <w:numFmt w:val="lowerLetter"/>
      <w:lvlText w:val="%2."/>
      <w:lvlJc w:val="left"/>
      <w:pPr>
        <w:ind w:left="1245" w:hanging="360"/>
      </w:pPr>
    </w:lvl>
    <w:lvl w:ilvl="2" w:tplc="0402001B" w:tentative="1">
      <w:start w:val="1"/>
      <w:numFmt w:val="lowerRoman"/>
      <w:lvlText w:val="%3."/>
      <w:lvlJc w:val="right"/>
      <w:pPr>
        <w:ind w:left="1965" w:hanging="180"/>
      </w:pPr>
    </w:lvl>
    <w:lvl w:ilvl="3" w:tplc="0402000F" w:tentative="1">
      <w:start w:val="1"/>
      <w:numFmt w:val="decimal"/>
      <w:lvlText w:val="%4."/>
      <w:lvlJc w:val="left"/>
      <w:pPr>
        <w:ind w:left="2685" w:hanging="360"/>
      </w:pPr>
    </w:lvl>
    <w:lvl w:ilvl="4" w:tplc="04020019" w:tentative="1">
      <w:start w:val="1"/>
      <w:numFmt w:val="lowerLetter"/>
      <w:lvlText w:val="%5."/>
      <w:lvlJc w:val="left"/>
      <w:pPr>
        <w:ind w:left="3405" w:hanging="360"/>
      </w:pPr>
    </w:lvl>
    <w:lvl w:ilvl="5" w:tplc="0402001B" w:tentative="1">
      <w:start w:val="1"/>
      <w:numFmt w:val="lowerRoman"/>
      <w:lvlText w:val="%6."/>
      <w:lvlJc w:val="right"/>
      <w:pPr>
        <w:ind w:left="4125" w:hanging="180"/>
      </w:pPr>
    </w:lvl>
    <w:lvl w:ilvl="6" w:tplc="0402000F" w:tentative="1">
      <w:start w:val="1"/>
      <w:numFmt w:val="decimal"/>
      <w:lvlText w:val="%7."/>
      <w:lvlJc w:val="left"/>
      <w:pPr>
        <w:ind w:left="4845" w:hanging="360"/>
      </w:pPr>
    </w:lvl>
    <w:lvl w:ilvl="7" w:tplc="04020019" w:tentative="1">
      <w:start w:val="1"/>
      <w:numFmt w:val="lowerLetter"/>
      <w:lvlText w:val="%8."/>
      <w:lvlJc w:val="left"/>
      <w:pPr>
        <w:ind w:left="5565" w:hanging="360"/>
      </w:pPr>
    </w:lvl>
    <w:lvl w:ilvl="8" w:tplc="0402001B" w:tentative="1">
      <w:start w:val="1"/>
      <w:numFmt w:val="lowerRoman"/>
      <w:lvlText w:val="%9."/>
      <w:lvlJc w:val="right"/>
      <w:pPr>
        <w:ind w:left="6285" w:hanging="180"/>
      </w:pPr>
    </w:lvl>
  </w:abstractNum>
  <w:abstractNum w:abstractNumId="1">
    <w:nsid w:val="17B829F6"/>
    <w:multiLevelType w:val="hybridMultilevel"/>
    <w:tmpl w:val="478E6B84"/>
    <w:lvl w:ilvl="0" w:tplc="38F8E518">
      <w:start w:val="1"/>
      <w:numFmt w:val="decimal"/>
      <w:lvlText w:val="%1."/>
      <w:lvlJc w:val="left"/>
      <w:pPr>
        <w:ind w:left="1410" w:hanging="360"/>
      </w:pPr>
      <w:rPr>
        <w:rFonts w:hint="default"/>
      </w:rPr>
    </w:lvl>
    <w:lvl w:ilvl="1" w:tplc="04020019" w:tentative="1">
      <w:start w:val="1"/>
      <w:numFmt w:val="lowerLetter"/>
      <w:lvlText w:val="%2."/>
      <w:lvlJc w:val="left"/>
      <w:pPr>
        <w:ind w:left="2130" w:hanging="360"/>
      </w:pPr>
    </w:lvl>
    <w:lvl w:ilvl="2" w:tplc="0402001B" w:tentative="1">
      <w:start w:val="1"/>
      <w:numFmt w:val="lowerRoman"/>
      <w:lvlText w:val="%3."/>
      <w:lvlJc w:val="right"/>
      <w:pPr>
        <w:ind w:left="2850" w:hanging="180"/>
      </w:pPr>
    </w:lvl>
    <w:lvl w:ilvl="3" w:tplc="0402000F" w:tentative="1">
      <w:start w:val="1"/>
      <w:numFmt w:val="decimal"/>
      <w:lvlText w:val="%4."/>
      <w:lvlJc w:val="left"/>
      <w:pPr>
        <w:ind w:left="3570" w:hanging="360"/>
      </w:pPr>
    </w:lvl>
    <w:lvl w:ilvl="4" w:tplc="04020019" w:tentative="1">
      <w:start w:val="1"/>
      <w:numFmt w:val="lowerLetter"/>
      <w:lvlText w:val="%5."/>
      <w:lvlJc w:val="left"/>
      <w:pPr>
        <w:ind w:left="4290" w:hanging="360"/>
      </w:pPr>
    </w:lvl>
    <w:lvl w:ilvl="5" w:tplc="0402001B" w:tentative="1">
      <w:start w:val="1"/>
      <w:numFmt w:val="lowerRoman"/>
      <w:lvlText w:val="%6."/>
      <w:lvlJc w:val="right"/>
      <w:pPr>
        <w:ind w:left="5010" w:hanging="180"/>
      </w:pPr>
    </w:lvl>
    <w:lvl w:ilvl="6" w:tplc="0402000F" w:tentative="1">
      <w:start w:val="1"/>
      <w:numFmt w:val="decimal"/>
      <w:lvlText w:val="%7."/>
      <w:lvlJc w:val="left"/>
      <w:pPr>
        <w:ind w:left="5730" w:hanging="360"/>
      </w:pPr>
    </w:lvl>
    <w:lvl w:ilvl="7" w:tplc="04020019" w:tentative="1">
      <w:start w:val="1"/>
      <w:numFmt w:val="lowerLetter"/>
      <w:lvlText w:val="%8."/>
      <w:lvlJc w:val="left"/>
      <w:pPr>
        <w:ind w:left="6450" w:hanging="360"/>
      </w:pPr>
    </w:lvl>
    <w:lvl w:ilvl="8" w:tplc="0402001B" w:tentative="1">
      <w:start w:val="1"/>
      <w:numFmt w:val="lowerRoman"/>
      <w:lvlText w:val="%9."/>
      <w:lvlJc w:val="right"/>
      <w:pPr>
        <w:ind w:left="7170" w:hanging="180"/>
      </w:pPr>
    </w:lvl>
  </w:abstractNum>
  <w:abstractNum w:abstractNumId="2">
    <w:nsid w:val="31F77C21"/>
    <w:multiLevelType w:val="hybridMultilevel"/>
    <w:tmpl w:val="5EA665FC"/>
    <w:lvl w:ilvl="0" w:tplc="0C322E52">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
    <w:nsid w:val="49021EB8"/>
    <w:multiLevelType w:val="hybridMultilevel"/>
    <w:tmpl w:val="1444FBD6"/>
    <w:lvl w:ilvl="0" w:tplc="1C926ED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629705B7"/>
    <w:multiLevelType w:val="hybridMultilevel"/>
    <w:tmpl w:val="B7CA60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3460D07"/>
    <w:multiLevelType w:val="hybridMultilevel"/>
    <w:tmpl w:val="E6D4F5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63C1F07"/>
    <w:multiLevelType w:val="hybridMultilevel"/>
    <w:tmpl w:val="C9DA34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6F1456E"/>
    <w:multiLevelType w:val="hybridMultilevel"/>
    <w:tmpl w:val="1070E554"/>
    <w:lvl w:ilvl="0" w:tplc="B24451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7AD51778"/>
    <w:multiLevelType w:val="hybridMultilevel"/>
    <w:tmpl w:val="9AAE75E8"/>
    <w:lvl w:ilvl="0" w:tplc="110E95F0">
      <w:start w:val="1"/>
      <w:numFmt w:val="decimal"/>
      <w:lvlText w:val="%1."/>
      <w:lvlJc w:val="left"/>
      <w:pPr>
        <w:ind w:left="1290" w:hanging="360"/>
      </w:pPr>
      <w:rPr>
        <w:rFonts w:hint="default"/>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9">
    <w:nsid w:val="7F570559"/>
    <w:multiLevelType w:val="hybridMultilevel"/>
    <w:tmpl w:val="775808B8"/>
    <w:lvl w:ilvl="0" w:tplc="F3E05B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8"/>
  </w:num>
  <w:num w:numId="5">
    <w:abstractNumId w:val="1"/>
  </w:num>
  <w:num w:numId="6">
    <w:abstractNumId w:val="9"/>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1D"/>
    <w:rsid w:val="0000620A"/>
    <w:rsid w:val="00097510"/>
    <w:rsid w:val="001C27E8"/>
    <w:rsid w:val="002245CF"/>
    <w:rsid w:val="002A2880"/>
    <w:rsid w:val="003E0DAA"/>
    <w:rsid w:val="00412BFA"/>
    <w:rsid w:val="00446BBA"/>
    <w:rsid w:val="0046091D"/>
    <w:rsid w:val="005622A5"/>
    <w:rsid w:val="005C7111"/>
    <w:rsid w:val="007065F2"/>
    <w:rsid w:val="00735069"/>
    <w:rsid w:val="008377B6"/>
    <w:rsid w:val="0096005A"/>
    <w:rsid w:val="00971779"/>
    <w:rsid w:val="00997EE7"/>
    <w:rsid w:val="00B13460"/>
    <w:rsid w:val="00BA4F1E"/>
    <w:rsid w:val="00BB31A3"/>
    <w:rsid w:val="00C952A6"/>
    <w:rsid w:val="00D06E4C"/>
    <w:rsid w:val="00D57D7C"/>
    <w:rsid w:val="00D9013F"/>
    <w:rsid w:val="00E1416A"/>
    <w:rsid w:val="00E472C3"/>
    <w:rsid w:val="00E610DA"/>
    <w:rsid w:val="00F70F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BBA"/>
    <w:pPr>
      <w:tabs>
        <w:tab w:val="center" w:pos="4536"/>
        <w:tab w:val="right" w:pos="9072"/>
      </w:tabs>
      <w:spacing w:after="0" w:line="240" w:lineRule="auto"/>
    </w:pPr>
  </w:style>
  <w:style w:type="character" w:customStyle="1" w:styleId="a4">
    <w:name w:val="Горен колонтитул Знак"/>
    <w:basedOn w:val="a0"/>
    <w:link w:val="a3"/>
    <w:uiPriority w:val="99"/>
    <w:rsid w:val="00446BBA"/>
  </w:style>
  <w:style w:type="paragraph" w:styleId="a5">
    <w:name w:val="footer"/>
    <w:basedOn w:val="a"/>
    <w:link w:val="a6"/>
    <w:uiPriority w:val="99"/>
    <w:unhideWhenUsed/>
    <w:rsid w:val="00446BBA"/>
    <w:pPr>
      <w:tabs>
        <w:tab w:val="center" w:pos="4536"/>
        <w:tab w:val="right" w:pos="9072"/>
      </w:tabs>
      <w:spacing w:after="0" w:line="240" w:lineRule="auto"/>
    </w:pPr>
  </w:style>
  <w:style w:type="character" w:customStyle="1" w:styleId="a6">
    <w:name w:val="Долен колонтитул Знак"/>
    <w:basedOn w:val="a0"/>
    <w:link w:val="a5"/>
    <w:uiPriority w:val="99"/>
    <w:rsid w:val="00446BBA"/>
  </w:style>
  <w:style w:type="paragraph" w:styleId="a7">
    <w:name w:val="Balloon Text"/>
    <w:basedOn w:val="a"/>
    <w:link w:val="a8"/>
    <w:uiPriority w:val="99"/>
    <w:semiHidden/>
    <w:unhideWhenUsed/>
    <w:rsid w:val="002A288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A2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BBA"/>
    <w:pPr>
      <w:tabs>
        <w:tab w:val="center" w:pos="4536"/>
        <w:tab w:val="right" w:pos="9072"/>
      </w:tabs>
      <w:spacing w:after="0" w:line="240" w:lineRule="auto"/>
    </w:pPr>
  </w:style>
  <w:style w:type="character" w:customStyle="1" w:styleId="a4">
    <w:name w:val="Горен колонтитул Знак"/>
    <w:basedOn w:val="a0"/>
    <w:link w:val="a3"/>
    <w:uiPriority w:val="99"/>
    <w:rsid w:val="00446BBA"/>
  </w:style>
  <w:style w:type="paragraph" w:styleId="a5">
    <w:name w:val="footer"/>
    <w:basedOn w:val="a"/>
    <w:link w:val="a6"/>
    <w:uiPriority w:val="99"/>
    <w:unhideWhenUsed/>
    <w:rsid w:val="00446BBA"/>
    <w:pPr>
      <w:tabs>
        <w:tab w:val="center" w:pos="4536"/>
        <w:tab w:val="right" w:pos="9072"/>
      </w:tabs>
      <w:spacing w:after="0" w:line="240" w:lineRule="auto"/>
    </w:pPr>
  </w:style>
  <w:style w:type="character" w:customStyle="1" w:styleId="a6">
    <w:name w:val="Долен колонтитул Знак"/>
    <w:basedOn w:val="a0"/>
    <w:link w:val="a5"/>
    <w:uiPriority w:val="99"/>
    <w:rsid w:val="00446BBA"/>
  </w:style>
  <w:style w:type="paragraph" w:styleId="a7">
    <w:name w:val="Balloon Text"/>
    <w:basedOn w:val="a"/>
    <w:link w:val="a8"/>
    <w:uiPriority w:val="99"/>
    <w:semiHidden/>
    <w:unhideWhenUsed/>
    <w:rsid w:val="002A288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A2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3499</Words>
  <Characters>19950</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Nojarevo</dc:creator>
  <cp:lastModifiedBy>читалище пеньо пенев</cp:lastModifiedBy>
  <cp:revision>15</cp:revision>
  <cp:lastPrinted>2017-04-03T07:48:00Z</cp:lastPrinted>
  <dcterms:created xsi:type="dcterms:W3CDTF">2017-04-03T06:07:00Z</dcterms:created>
  <dcterms:modified xsi:type="dcterms:W3CDTF">2019-06-27T06:06:00Z</dcterms:modified>
</cp:coreProperties>
</file>